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C6" w:rsidRPr="00ED3D6E" w:rsidRDefault="000F5BC6" w:rsidP="006A0B0C">
      <w:pPr>
        <w:jc w:val="center"/>
        <w:rPr>
          <w:sz w:val="24"/>
          <w:szCs w:val="24"/>
        </w:rPr>
      </w:pPr>
      <w:r w:rsidRPr="00ED3D6E">
        <w:rPr>
          <w:sz w:val="24"/>
          <w:szCs w:val="24"/>
        </w:rPr>
        <w:t>МИНИСТЕРСТВО ОБРАЗОВАНИЯ И НАУКИ РОССИЙСКОЙ ФЕДЕРАЦИИ</w:t>
      </w:r>
    </w:p>
    <w:p w:rsidR="000F5BC6" w:rsidRPr="006A0B0C" w:rsidRDefault="000F5BC6" w:rsidP="006A0B0C">
      <w:pPr>
        <w:jc w:val="center"/>
        <w:rPr>
          <w:sz w:val="24"/>
          <w:szCs w:val="24"/>
        </w:rPr>
      </w:pPr>
    </w:p>
    <w:p w:rsidR="000F5BC6" w:rsidRPr="00ED3D6E" w:rsidRDefault="000F5BC6" w:rsidP="006A0B0C">
      <w:pPr>
        <w:jc w:val="center"/>
        <w:rPr>
          <w:sz w:val="24"/>
          <w:szCs w:val="24"/>
        </w:rPr>
      </w:pPr>
      <w:r w:rsidRPr="00ED3D6E">
        <w:rPr>
          <w:sz w:val="24"/>
          <w:szCs w:val="24"/>
        </w:rPr>
        <w:t>Технический институт (филиал) федерального государственного автономного</w:t>
      </w:r>
    </w:p>
    <w:p w:rsidR="000F5BC6" w:rsidRPr="00ED3D6E" w:rsidRDefault="000F5BC6" w:rsidP="006A0B0C">
      <w:pPr>
        <w:jc w:val="center"/>
        <w:rPr>
          <w:sz w:val="24"/>
          <w:szCs w:val="24"/>
        </w:rPr>
      </w:pPr>
      <w:r w:rsidRPr="00ED3D6E">
        <w:rPr>
          <w:sz w:val="24"/>
          <w:szCs w:val="24"/>
        </w:rPr>
        <w:t>образовательного учреждения высшего профессионального образования</w:t>
      </w:r>
    </w:p>
    <w:p w:rsidR="000F5BC6" w:rsidRPr="00ED3D6E" w:rsidRDefault="000F5BC6" w:rsidP="006A0B0C">
      <w:pPr>
        <w:jc w:val="center"/>
        <w:rPr>
          <w:sz w:val="24"/>
          <w:szCs w:val="24"/>
        </w:rPr>
      </w:pPr>
      <w:r w:rsidRPr="00ED3D6E">
        <w:rPr>
          <w:sz w:val="24"/>
          <w:szCs w:val="24"/>
        </w:rPr>
        <w:t xml:space="preserve">«Северо-Восточный федеральный университет имени М.К. Аммосова» </w:t>
      </w:r>
    </w:p>
    <w:p w:rsidR="000F5BC6" w:rsidRPr="00ED3D6E" w:rsidRDefault="000F5BC6" w:rsidP="006A0B0C">
      <w:pPr>
        <w:jc w:val="center"/>
        <w:rPr>
          <w:sz w:val="24"/>
          <w:szCs w:val="24"/>
        </w:rPr>
      </w:pPr>
      <w:r w:rsidRPr="00ED3D6E">
        <w:rPr>
          <w:sz w:val="24"/>
          <w:szCs w:val="24"/>
        </w:rPr>
        <w:t>в г. Нерюнгри</w:t>
      </w:r>
    </w:p>
    <w:p w:rsidR="000F5BC6" w:rsidRPr="00ED3D6E" w:rsidRDefault="000F5BC6" w:rsidP="006A0B0C">
      <w:pPr>
        <w:pStyle w:val="Footer"/>
        <w:tabs>
          <w:tab w:val="clear" w:pos="4153"/>
          <w:tab w:val="clear" w:pos="8306"/>
        </w:tabs>
        <w:rPr>
          <w:sz w:val="24"/>
          <w:szCs w:val="24"/>
        </w:rPr>
      </w:pPr>
    </w:p>
    <w:p w:rsidR="000F5BC6" w:rsidRPr="00ED3D6E" w:rsidRDefault="000F5BC6" w:rsidP="006A0B0C">
      <w:pPr>
        <w:pStyle w:val="Footer"/>
        <w:tabs>
          <w:tab w:val="clear" w:pos="4153"/>
          <w:tab w:val="clear" w:pos="8306"/>
        </w:tabs>
        <w:rPr>
          <w:sz w:val="24"/>
          <w:szCs w:val="24"/>
        </w:rPr>
      </w:pPr>
    </w:p>
    <w:p w:rsidR="000F5BC6" w:rsidRPr="00ED3D6E" w:rsidRDefault="000F5BC6" w:rsidP="006A0B0C">
      <w:pPr>
        <w:pStyle w:val="Footer"/>
        <w:tabs>
          <w:tab w:val="clear" w:pos="4153"/>
          <w:tab w:val="clear" w:pos="8306"/>
        </w:tabs>
        <w:rPr>
          <w:sz w:val="24"/>
          <w:szCs w:val="24"/>
        </w:rPr>
      </w:pPr>
    </w:p>
    <w:p w:rsidR="000F5BC6" w:rsidRDefault="000F5BC6" w:rsidP="006A0B0C">
      <w:pPr>
        <w:rPr>
          <w:caps/>
          <w:sz w:val="24"/>
          <w:szCs w:val="24"/>
        </w:rPr>
      </w:pPr>
    </w:p>
    <w:p w:rsidR="000F5BC6" w:rsidRDefault="000F5BC6" w:rsidP="006A0B0C">
      <w:pPr>
        <w:rPr>
          <w:caps/>
          <w:sz w:val="24"/>
          <w:szCs w:val="24"/>
        </w:rPr>
      </w:pPr>
    </w:p>
    <w:p w:rsidR="000F5BC6" w:rsidRDefault="000F5BC6" w:rsidP="006A0B0C">
      <w:pPr>
        <w:rPr>
          <w:caps/>
          <w:sz w:val="24"/>
          <w:szCs w:val="24"/>
        </w:rPr>
      </w:pPr>
    </w:p>
    <w:p w:rsidR="000F5BC6" w:rsidRDefault="000F5BC6" w:rsidP="006A0B0C">
      <w:pPr>
        <w:rPr>
          <w:caps/>
          <w:sz w:val="24"/>
          <w:szCs w:val="24"/>
        </w:rPr>
      </w:pPr>
    </w:p>
    <w:p w:rsidR="000F5BC6" w:rsidRDefault="000F5BC6" w:rsidP="006A0B0C">
      <w:pPr>
        <w:rPr>
          <w:caps/>
          <w:sz w:val="24"/>
          <w:szCs w:val="24"/>
        </w:rPr>
      </w:pPr>
    </w:p>
    <w:p w:rsidR="000F5BC6" w:rsidRDefault="000F5BC6" w:rsidP="006A0B0C">
      <w:pPr>
        <w:rPr>
          <w:caps/>
          <w:sz w:val="24"/>
          <w:szCs w:val="24"/>
        </w:rPr>
      </w:pPr>
    </w:p>
    <w:p w:rsidR="000F5BC6" w:rsidRDefault="000F5BC6" w:rsidP="006A0B0C">
      <w:pPr>
        <w:rPr>
          <w:caps/>
          <w:sz w:val="24"/>
          <w:szCs w:val="24"/>
        </w:rPr>
      </w:pPr>
    </w:p>
    <w:p w:rsidR="000F5BC6" w:rsidRPr="00ED3D6E" w:rsidRDefault="000F5BC6" w:rsidP="006A0B0C">
      <w:pPr>
        <w:rPr>
          <w:caps/>
          <w:sz w:val="24"/>
          <w:szCs w:val="24"/>
        </w:rPr>
      </w:pPr>
    </w:p>
    <w:p w:rsidR="000F5BC6" w:rsidRPr="00ED3D6E" w:rsidRDefault="000F5BC6" w:rsidP="006A0B0C">
      <w:pPr>
        <w:rPr>
          <w:caps/>
          <w:sz w:val="24"/>
          <w:szCs w:val="24"/>
        </w:rPr>
      </w:pPr>
    </w:p>
    <w:p w:rsidR="000F5BC6" w:rsidRPr="00ED3D6E" w:rsidRDefault="000F5BC6" w:rsidP="006A0B0C">
      <w:pPr>
        <w:rPr>
          <w:sz w:val="24"/>
          <w:szCs w:val="24"/>
        </w:rPr>
      </w:pPr>
    </w:p>
    <w:p w:rsidR="000F5BC6" w:rsidRPr="00ED3D6E" w:rsidRDefault="000F5BC6" w:rsidP="006A0B0C">
      <w:pPr>
        <w:jc w:val="center"/>
        <w:rPr>
          <w:b/>
          <w:bCs/>
          <w:sz w:val="24"/>
          <w:szCs w:val="24"/>
        </w:rPr>
      </w:pPr>
      <w:r w:rsidRPr="00ED3D6E">
        <w:rPr>
          <w:b/>
          <w:bCs/>
          <w:sz w:val="24"/>
          <w:szCs w:val="24"/>
        </w:rPr>
        <w:t>ПРОГРАММА</w:t>
      </w:r>
    </w:p>
    <w:p w:rsidR="000F5BC6" w:rsidRPr="00ED3D6E" w:rsidRDefault="000F5BC6" w:rsidP="006A0B0C">
      <w:pPr>
        <w:jc w:val="center"/>
        <w:rPr>
          <w:sz w:val="24"/>
          <w:szCs w:val="24"/>
        </w:rPr>
      </w:pPr>
      <w:r w:rsidRPr="00ED3D6E">
        <w:rPr>
          <w:sz w:val="24"/>
          <w:szCs w:val="24"/>
        </w:rPr>
        <w:t xml:space="preserve">итоговой государственной аттестации выпускников </w:t>
      </w:r>
    </w:p>
    <w:p w:rsidR="000F5BC6" w:rsidRDefault="000F5BC6" w:rsidP="006A0B0C">
      <w:pPr>
        <w:jc w:val="center"/>
        <w:rPr>
          <w:sz w:val="24"/>
          <w:szCs w:val="24"/>
        </w:rPr>
      </w:pPr>
      <w:r w:rsidRPr="00ED3D6E">
        <w:rPr>
          <w:sz w:val="24"/>
          <w:szCs w:val="24"/>
        </w:rPr>
        <w:t xml:space="preserve">специальности </w:t>
      </w:r>
      <w:r>
        <w:rPr>
          <w:sz w:val="24"/>
          <w:szCs w:val="24"/>
        </w:rPr>
        <w:t>080801.65</w:t>
      </w:r>
      <w:r w:rsidRPr="00ED3D6E">
        <w:rPr>
          <w:sz w:val="24"/>
          <w:szCs w:val="24"/>
        </w:rPr>
        <w:t xml:space="preserve"> – «</w:t>
      </w:r>
      <w:r>
        <w:rPr>
          <w:sz w:val="24"/>
          <w:szCs w:val="24"/>
        </w:rPr>
        <w:t>Прикладная информатика в экономике»</w:t>
      </w:r>
    </w:p>
    <w:p w:rsidR="000F5BC6" w:rsidRPr="00ED3D6E" w:rsidRDefault="000F5BC6" w:rsidP="006A0B0C">
      <w:pPr>
        <w:jc w:val="center"/>
        <w:rPr>
          <w:sz w:val="24"/>
          <w:szCs w:val="24"/>
        </w:rPr>
      </w:pPr>
    </w:p>
    <w:p w:rsidR="000F5BC6" w:rsidRPr="00ED3D6E" w:rsidRDefault="000F5BC6" w:rsidP="006A0B0C">
      <w:pPr>
        <w:jc w:val="center"/>
        <w:rPr>
          <w:sz w:val="24"/>
          <w:szCs w:val="24"/>
        </w:rPr>
      </w:pPr>
    </w:p>
    <w:p w:rsidR="000F5BC6" w:rsidRPr="00ED3D6E" w:rsidRDefault="000F5BC6" w:rsidP="006A0B0C">
      <w:pPr>
        <w:jc w:val="center"/>
        <w:rPr>
          <w:sz w:val="24"/>
          <w:szCs w:val="24"/>
        </w:rPr>
      </w:pPr>
    </w:p>
    <w:p w:rsidR="000F5BC6" w:rsidRPr="00ED3D6E" w:rsidRDefault="000F5BC6" w:rsidP="006A0B0C">
      <w:pPr>
        <w:jc w:val="center"/>
        <w:rPr>
          <w:sz w:val="24"/>
          <w:szCs w:val="24"/>
        </w:rPr>
      </w:pPr>
    </w:p>
    <w:p w:rsidR="000F5BC6" w:rsidRPr="00ED3D6E" w:rsidRDefault="000F5BC6" w:rsidP="006A0B0C">
      <w:pPr>
        <w:jc w:val="center"/>
        <w:rPr>
          <w:sz w:val="24"/>
          <w:szCs w:val="24"/>
        </w:rPr>
      </w:pPr>
    </w:p>
    <w:p w:rsidR="000F5BC6" w:rsidRPr="00ED3D6E" w:rsidRDefault="000F5BC6" w:rsidP="006A0B0C">
      <w:pPr>
        <w:jc w:val="center"/>
        <w:rPr>
          <w:sz w:val="24"/>
          <w:szCs w:val="24"/>
        </w:rPr>
      </w:pPr>
    </w:p>
    <w:p w:rsidR="000F5BC6" w:rsidRPr="00ED3D6E" w:rsidRDefault="000F5BC6" w:rsidP="006A0B0C">
      <w:pPr>
        <w:jc w:val="center"/>
        <w:rPr>
          <w:sz w:val="24"/>
          <w:szCs w:val="24"/>
        </w:rPr>
      </w:pPr>
    </w:p>
    <w:p w:rsidR="000F5BC6" w:rsidRPr="00ED3D6E" w:rsidRDefault="000F5BC6" w:rsidP="006A0B0C">
      <w:pPr>
        <w:jc w:val="center"/>
        <w:rPr>
          <w:sz w:val="24"/>
          <w:szCs w:val="24"/>
        </w:rPr>
      </w:pPr>
    </w:p>
    <w:p w:rsidR="000F5BC6" w:rsidRPr="00ED3D6E" w:rsidRDefault="000F5BC6" w:rsidP="006A0B0C">
      <w:pPr>
        <w:jc w:val="center"/>
        <w:rPr>
          <w:sz w:val="24"/>
          <w:szCs w:val="24"/>
        </w:rPr>
      </w:pPr>
    </w:p>
    <w:p w:rsidR="000F5BC6" w:rsidRPr="00ED3D6E" w:rsidRDefault="000F5BC6" w:rsidP="006A0B0C">
      <w:pPr>
        <w:jc w:val="center"/>
        <w:rPr>
          <w:sz w:val="24"/>
          <w:szCs w:val="24"/>
        </w:rPr>
      </w:pPr>
    </w:p>
    <w:p w:rsidR="000F5BC6" w:rsidRPr="00ED3D6E" w:rsidRDefault="000F5BC6" w:rsidP="006A0B0C">
      <w:pPr>
        <w:jc w:val="center"/>
        <w:rPr>
          <w:sz w:val="24"/>
          <w:szCs w:val="24"/>
        </w:rPr>
      </w:pPr>
    </w:p>
    <w:p w:rsidR="000F5BC6" w:rsidRPr="00ED3D6E" w:rsidRDefault="000F5BC6" w:rsidP="006A0B0C">
      <w:pPr>
        <w:jc w:val="center"/>
        <w:rPr>
          <w:sz w:val="24"/>
          <w:szCs w:val="24"/>
        </w:rPr>
      </w:pPr>
    </w:p>
    <w:p w:rsidR="000F5BC6" w:rsidRPr="00ED3D6E" w:rsidRDefault="000F5BC6" w:rsidP="006A0B0C">
      <w:pPr>
        <w:jc w:val="center"/>
        <w:rPr>
          <w:sz w:val="24"/>
          <w:szCs w:val="24"/>
        </w:rPr>
      </w:pPr>
    </w:p>
    <w:p w:rsidR="000F5BC6" w:rsidRPr="00ED3D6E" w:rsidRDefault="000F5BC6" w:rsidP="006A0B0C">
      <w:pPr>
        <w:jc w:val="center"/>
        <w:rPr>
          <w:sz w:val="24"/>
          <w:szCs w:val="24"/>
        </w:rPr>
      </w:pPr>
    </w:p>
    <w:p w:rsidR="000F5BC6" w:rsidRPr="00ED3D6E" w:rsidRDefault="000F5BC6" w:rsidP="006A0B0C">
      <w:pPr>
        <w:jc w:val="center"/>
        <w:rPr>
          <w:sz w:val="24"/>
          <w:szCs w:val="24"/>
        </w:rPr>
      </w:pPr>
    </w:p>
    <w:p w:rsidR="000F5BC6" w:rsidRPr="00ED3D6E" w:rsidRDefault="000F5BC6" w:rsidP="006A0B0C">
      <w:pPr>
        <w:jc w:val="center"/>
        <w:rPr>
          <w:sz w:val="24"/>
          <w:szCs w:val="24"/>
        </w:rPr>
      </w:pPr>
    </w:p>
    <w:p w:rsidR="000F5BC6" w:rsidRPr="00ED3D6E" w:rsidRDefault="000F5BC6" w:rsidP="006A0B0C">
      <w:pPr>
        <w:jc w:val="center"/>
        <w:rPr>
          <w:sz w:val="24"/>
          <w:szCs w:val="24"/>
        </w:rPr>
      </w:pPr>
    </w:p>
    <w:p w:rsidR="000F5BC6" w:rsidRPr="00ED3D6E" w:rsidRDefault="000F5BC6" w:rsidP="006A0B0C">
      <w:pPr>
        <w:jc w:val="center"/>
        <w:rPr>
          <w:sz w:val="24"/>
          <w:szCs w:val="24"/>
        </w:rPr>
      </w:pPr>
    </w:p>
    <w:p w:rsidR="000F5BC6" w:rsidRPr="00ED3D6E" w:rsidRDefault="000F5BC6" w:rsidP="006A0B0C">
      <w:pPr>
        <w:jc w:val="center"/>
        <w:rPr>
          <w:sz w:val="24"/>
          <w:szCs w:val="24"/>
        </w:rPr>
      </w:pPr>
    </w:p>
    <w:p w:rsidR="000F5BC6" w:rsidRPr="00ED3D6E" w:rsidRDefault="000F5BC6" w:rsidP="006A0B0C">
      <w:pPr>
        <w:jc w:val="center"/>
        <w:rPr>
          <w:sz w:val="24"/>
          <w:szCs w:val="24"/>
        </w:rPr>
      </w:pPr>
    </w:p>
    <w:p w:rsidR="000F5BC6" w:rsidRPr="00ED3D6E" w:rsidRDefault="000F5BC6" w:rsidP="006A0B0C">
      <w:pPr>
        <w:jc w:val="center"/>
        <w:rPr>
          <w:sz w:val="24"/>
          <w:szCs w:val="24"/>
        </w:rPr>
      </w:pPr>
    </w:p>
    <w:p w:rsidR="000F5BC6" w:rsidRPr="00ED3D6E" w:rsidRDefault="000F5BC6" w:rsidP="006A0B0C">
      <w:pPr>
        <w:jc w:val="center"/>
        <w:rPr>
          <w:sz w:val="24"/>
          <w:szCs w:val="24"/>
        </w:rPr>
      </w:pPr>
    </w:p>
    <w:p w:rsidR="000F5BC6" w:rsidRPr="00ED3D6E" w:rsidRDefault="000F5BC6" w:rsidP="006A0B0C">
      <w:pPr>
        <w:jc w:val="center"/>
        <w:rPr>
          <w:sz w:val="24"/>
          <w:szCs w:val="24"/>
        </w:rPr>
      </w:pPr>
    </w:p>
    <w:p w:rsidR="000F5BC6" w:rsidRDefault="000F5BC6" w:rsidP="006A0B0C">
      <w:pPr>
        <w:jc w:val="center"/>
        <w:rPr>
          <w:sz w:val="24"/>
          <w:szCs w:val="24"/>
        </w:rPr>
      </w:pPr>
    </w:p>
    <w:p w:rsidR="000F5BC6" w:rsidRDefault="000F5BC6" w:rsidP="006A0B0C">
      <w:pPr>
        <w:jc w:val="center"/>
        <w:rPr>
          <w:sz w:val="24"/>
          <w:szCs w:val="24"/>
        </w:rPr>
      </w:pPr>
    </w:p>
    <w:p w:rsidR="000F5BC6" w:rsidRPr="00ED3D6E" w:rsidRDefault="000F5BC6" w:rsidP="006A0B0C">
      <w:pPr>
        <w:jc w:val="center"/>
        <w:rPr>
          <w:sz w:val="24"/>
          <w:szCs w:val="24"/>
        </w:rPr>
      </w:pPr>
    </w:p>
    <w:p w:rsidR="000F5BC6" w:rsidRPr="00ED3D6E" w:rsidRDefault="000F5BC6" w:rsidP="006A0B0C">
      <w:pPr>
        <w:jc w:val="center"/>
        <w:rPr>
          <w:sz w:val="24"/>
          <w:szCs w:val="24"/>
        </w:rPr>
      </w:pPr>
      <w:r w:rsidRPr="00ED3D6E">
        <w:rPr>
          <w:sz w:val="24"/>
          <w:szCs w:val="24"/>
        </w:rPr>
        <w:t>Нерюнгри, 2012</w:t>
      </w:r>
    </w:p>
    <w:p w:rsidR="000F5BC6" w:rsidRDefault="000F5BC6" w:rsidP="00462CB2">
      <w:pPr>
        <w:jc w:val="center"/>
        <w:rPr>
          <w:sz w:val="24"/>
          <w:szCs w:val="24"/>
        </w:rPr>
      </w:pPr>
      <w:r w:rsidRPr="00ED3D6E">
        <w:rPr>
          <w:sz w:val="24"/>
          <w:szCs w:val="24"/>
        </w:rPr>
        <w:br w:type="page"/>
      </w:r>
    </w:p>
    <w:p w:rsidR="000F5BC6" w:rsidRDefault="000F5BC6" w:rsidP="00003849">
      <w:pPr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2E5DBF">
        <w:rPr>
          <w:sz w:val="24"/>
          <w:szCs w:val="24"/>
        </w:rPr>
        <w:t xml:space="preserve">рограмма </w:t>
      </w:r>
      <w:r>
        <w:rPr>
          <w:sz w:val="24"/>
          <w:szCs w:val="24"/>
        </w:rPr>
        <w:t>итоговой государственной аттестации</w:t>
      </w:r>
      <w:r w:rsidRPr="002E5DBF">
        <w:rPr>
          <w:sz w:val="24"/>
          <w:szCs w:val="24"/>
        </w:rPr>
        <w:t xml:space="preserve"> утверждена на заседании кафедры</w:t>
      </w:r>
      <w:r>
        <w:rPr>
          <w:sz w:val="24"/>
          <w:szCs w:val="24"/>
        </w:rPr>
        <w:t xml:space="preserve"> </w:t>
      </w:r>
      <w:r w:rsidRPr="00003849">
        <w:rPr>
          <w:sz w:val="24"/>
          <w:szCs w:val="24"/>
          <w:u w:val="single"/>
        </w:rPr>
        <w:t>Экономики и социально-гуманитарных дисциплин</w:t>
      </w:r>
    </w:p>
    <w:p w:rsidR="000F5BC6" w:rsidRDefault="000F5BC6" w:rsidP="00003849">
      <w:pPr>
        <w:jc w:val="center"/>
      </w:pPr>
      <w:r w:rsidRPr="002E5DBF">
        <w:t>(наименование обеспечивающей кафедры)</w:t>
      </w:r>
    </w:p>
    <w:p w:rsidR="000F5BC6" w:rsidRPr="002E5DBF" w:rsidRDefault="000F5BC6" w:rsidP="00003849">
      <w:pPr>
        <w:jc w:val="center"/>
      </w:pPr>
    </w:p>
    <w:p w:rsidR="000F5BC6" w:rsidRPr="002E5DBF" w:rsidRDefault="000F5BC6" w:rsidP="00462CB2">
      <w:pPr>
        <w:jc w:val="both"/>
        <w:rPr>
          <w:sz w:val="24"/>
          <w:szCs w:val="24"/>
        </w:rPr>
      </w:pPr>
      <w:r w:rsidRPr="002E5DBF">
        <w:rPr>
          <w:sz w:val="24"/>
          <w:szCs w:val="24"/>
        </w:rPr>
        <w:t>«____»_________________ 20___ г. протокол № ____</w:t>
      </w:r>
    </w:p>
    <w:p w:rsidR="000F5BC6" w:rsidRPr="002E5DBF" w:rsidRDefault="000F5BC6" w:rsidP="00462CB2">
      <w:pPr>
        <w:jc w:val="both"/>
        <w:rPr>
          <w:sz w:val="24"/>
          <w:szCs w:val="24"/>
        </w:rPr>
      </w:pPr>
    </w:p>
    <w:p w:rsidR="000F5BC6" w:rsidRPr="002E5DBF" w:rsidRDefault="000F5BC6" w:rsidP="00462CB2">
      <w:pPr>
        <w:jc w:val="both"/>
        <w:rPr>
          <w:sz w:val="24"/>
          <w:szCs w:val="24"/>
        </w:rPr>
      </w:pPr>
      <w:r w:rsidRPr="002E5DBF">
        <w:rPr>
          <w:sz w:val="24"/>
          <w:szCs w:val="24"/>
        </w:rPr>
        <w:t>Ответственный за учебно-методическую работу на кафедре  _______________ /</w:t>
      </w:r>
      <w:r>
        <w:rPr>
          <w:sz w:val="24"/>
          <w:szCs w:val="24"/>
        </w:rPr>
        <w:t>Гриб Е.Н./</w:t>
      </w:r>
    </w:p>
    <w:p w:rsidR="000F5BC6" w:rsidRPr="002E5DBF" w:rsidRDefault="000F5BC6" w:rsidP="00462CB2">
      <w:pPr>
        <w:jc w:val="both"/>
        <w:rPr>
          <w:sz w:val="24"/>
          <w:szCs w:val="24"/>
        </w:rPr>
      </w:pPr>
    </w:p>
    <w:p w:rsidR="000F5BC6" w:rsidRPr="002E5DBF" w:rsidRDefault="000F5BC6" w:rsidP="00462CB2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з</w:t>
      </w:r>
      <w:r w:rsidRPr="002E5DBF">
        <w:rPr>
          <w:sz w:val="24"/>
          <w:szCs w:val="24"/>
        </w:rPr>
        <w:t>ав</w:t>
      </w:r>
      <w:r>
        <w:rPr>
          <w:sz w:val="24"/>
          <w:szCs w:val="24"/>
        </w:rPr>
        <w:t>.</w:t>
      </w:r>
      <w:r w:rsidRPr="002E5DBF">
        <w:rPr>
          <w:sz w:val="24"/>
          <w:szCs w:val="24"/>
        </w:rPr>
        <w:t xml:space="preserve"> кафедрой</w:t>
      </w:r>
      <w:r w:rsidRPr="002E5DBF">
        <w:rPr>
          <w:sz w:val="24"/>
          <w:szCs w:val="24"/>
        </w:rPr>
        <w:tab/>
        <w:t xml:space="preserve">__________________/ </w:t>
      </w:r>
      <w:r>
        <w:rPr>
          <w:sz w:val="24"/>
          <w:szCs w:val="24"/>
        </w:rPr>
        <w:t>Накипов А.М.</w:t>
      </w:r>
      <w:r w:rsidRPr="002E5DBF">
        <w:rPr>
          <w:sz w:val="24"/>
          <w:szCs w:val="24"/>
        </w:rPr>
        <w:t>/</w:t>
      </w:r>
    </w:p>
    <w:p w:rsidR="000F5BC6" w:rsidRPr="002E5DBF" w:rsidRDefault="000F5BC6" w:rsidP="00462CB2">
      <w:pPr>
        <w:jc w:val="both"/>
        <w:rPr>
          <w:sz w:val="24"/>
          <w:szCs w:val="24"/>
        </w:rPr>
      </w:pPr>
    </w:p>
    <w:p w:rsidR="000F5BC6" w:rsidRPr="002E5DBF" w:rsidRDefault="000F5BC6" w:rsidP="00462CB2">
      <w:pPr>
        <w:ind w:firstLine="709"/>
        <w:jc w:val="both"/>
        <w:rPr>
          <w:sz w:val="24"/>
          <w:szCs w:val="24"/>
        </w:rPr>
      </w:pPr>
    </w:p>
    <w:p w:rsidR="000F5BC6" w:rsidRPr="002E5DBF" w:rsidRDefault="000F5BC6" w:rsidP="00462CB2">
      <w:pPr>
        <w:jc w:val="both"/>
        <w:rPr>
          <w:sz w:val="24"/>
          <w:szCs w:val="24"/>
        </w:rPr>
      </w:pPr>
      <w:r w:rsidRPr="002E5DBF">
        <w:rPr>
          <w:sz w:val="24"/>
          <w:szCs w:val="24"/>
        </w:rPr>
        <w:t>Рабочая программа рекомендована для утверждения на НМС ТИ (ф) СВФУ</w:t>
      </w:r>
    </w:p>
    <w:p w:rsidR="000F5BC6" w:rsidRPr="002E5DBF" w:rsidRDefault="000F5BC6" w:rsidP="00462CB2">
      <w:pPr>
        <w:jc w:val="both"/>
        <w:rPr>
          <w:sz w:val="24"/>
          <w:szCs w:val="24"/>
        </w:rPr>
      </w:pPr>
    </w:p>
    <w:p w:rsidR="000F5BC6" w:rsidRPr="002E5DBF" w:rsidRDefault="000F5BC6" w:rsidP="00462CB2">
      <w:pPr>
        <w:jc w:val="both"/>
        <w:rPr>
          <w:sz w:val="24"/>
          <w:szCs w:val="24"/>
        </w:rPr>
      </w:pPr>
      <w:r w:rsidRPr="002E5DBF">
        <w:rPr>
          <w:sz w:val="24"/>
          <w:szCs w:val="24"/>
        </w:rPr>
        <w:t>Экспертная комиссия:</w:t>
      </w:r>
    </w:p>
    <w:p w:rsidR="000F5BC6" w:rsidRPr="002E5DBF" w:rsidRDefault="000F5BC6" w:rsidP="00462CB2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Заведующий</w:t>
      </w:r>
      <w:r w:rsidRPr="002E5DBF">
        <w:rPr>
          <w:sz w:val="24"/>
          <w:szCs w:val="24"/>
        </w:rPr>
        <w:t xml:space="preserve"> </w:t>
      </w:r>
      <w:r>
        <w:rPr>
          <w:sz w:val="24"/>
          <w:szCs w:val="24"/>
        </w:rPr>
        <w:t>МАО _________________ /Л.А. Яковлева</w:t>
      </w:r>
      <w:r w:rsidRPr="002E5DBF">
        <w:rPr>
          <w:sz w:val="24"/>
          <w:szCs w:val="24"/>
        </w:rPr>
        <w:t>/</w:t>
      </w:r>
    </w:p>
    <w:p w:rsidR="000F5BC6" w:rsidRPr="002E5DBF" w:rsidRDefault="000F5BC6" w:rsidP="00462CB2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УО______________ /Л.Д. Ядреева</w:t>
      </w:r>
      <w:r w:rsidRPr="002E5DBF">
        <w:rPr>
          <w:sz w:val="24"/>
          <w:szCs w:val="24"/>
        </w:rPr>
        <w:t>/</w:t>
      </w:r>
    </w:p>
    <w:p w:rsidR="000F5BC6" w:rsidRPr="002E5DBF" w:rsidRDefault="000F5BC6" w:rsidP="00462CB2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E5DBF">
        <w:rPr>
          <w:sz w:val="24"/>
          <w:szCs w:val="24"/>
        </w:rPr>
        <w:t xml:space="preserve">Представитель </w:t>
      </w:r>
      <w:r>
        <w:rPr>
          <w:sz w:val="24"/>
          <w:szCs w:val="24"/>
        </w:rPr>
        <w:t xml:space="preserve">обеспечивающей </w:t>
      </w:r>
      <w:r w:rsidRPr="002E5DBF">
        <w:rPr>
          <w:sz w:val="24"/>
          <w:szCs w:val="24"/>
        </w:rPr>
        <w:t>кафедры _______________ /</w:t>
      </w:r>
      <w:r>
        <w:rPr>
          <w:sz w:val="24"/>
          <w:szCs w:val="24"/>
        </w:rPr>
        <w:t>Гриб Е.Н.</w:t>
      </w:r>
      <w:r w:rsidRPr="002E5DBF">
        <w:rPr>
          <w:sz w:val="24"/>
          <w:szCs w:val="24"/>
        </w:rPr>
        <w:t>/</w:t>
      </w:r>
    </w:p>
    <w:p w:rsidR="000F5BC6" w:rsidRPr="002E5DBF" w:rsidRDefault="000F5BC6" w:rsidP="00462CB2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E5DBF">
        <w:rPr>
          <w:sz w:val="24"/>
          <w:szCs w:val="24"/>
        </w:rPr>
        <w:t>Заведующий би</w:t>
      </w:r>
      <w:r>
        <w:rPr>
          <w:sz w:val="24"/>
          <w:szCs w:val="24"/>
        </w:rPr>
        <w:t>блиотекой _________________ /Н.А. Иванова</w:t>
      </w:r>
      <w:r w:rsidRPr="002E5DBF">
        <w:rPr>
          <w:sz w:val="24"/>
          <w:szCs w:val="24"/>
        </w:rPr>
        <w:t>/</w:t>
      </w:r>
    </w:p>
    <w:p w:rsidR="000F5BC6" w:rsidRPr="002E5DBF" w:rsidRDefault="000F5BC6" w:rsidP="00462CB2">
      <w:pPr>
        <w:jc w:val="both"/>
        <w:rPr>
          <w:sz w:val="24"/>
          <w:szCs w:val="24"/>
        </w:rPr>
      </w:pPr>
    </w:p>
    <w:p w:rsidR="000F5BC6" w:rsidRPr="002E5DBF" w:rsidRDefault="000F5BC6" w:rsidP="00462CB2">
      <w:pPr>
        <w:jc w:val="both"/>
        <w:rPr>
          <w:sz w:val="24"/>
          <w:szCs w:val="24"/>
        </w:rPr>
      </w:pPr>
    </w:p>
    <w:p w:rsidR="000F5BC6" w:rsidRPr="002E5DBF" w:rsidRDefault="000F5BC6" w:rsidP="00462CB2">
      <w:pPr>
        <w:jc w:val="both"/>
        <w:rPr>
          <w:sz w:val="24"/>
          <w:szCs w:val="24"/>
        </w:rPr>
      </w:pPr>
      <w:r w:rsidRPr="002E5DBF">
        <w:rPr>
          <w:sz w:val="24"/>
          <w:szCs w:val="24"/>
        </w:rPr>
        <w:t>Рабочая программа утверждена на заседании НМС ТИ (ф) СВФУ.</w:t>
      </w:r>
    </w:p>
    <w:p w:rsidR="000F5BC6" w:rsidRPr="002E5DBF" w:rsidRDefault="000F5BC6" w:rsidP="00462CB2">
      <w:pPr>
        <w:jc w:val="both"/>
        <w:rPr>
          <w:sz w:val="24"/>
          <w:szCs w:val="24"/>
        </w:rPr>
      </w:pPr>
      <w:r w:rsidRPr="002E5DBF">
        <w:rPr>
          <w:sz w:val="24"/>
          <w:szCs w:val="24"/>
        </w:rPr>
        <w:t>Протокол № ______ от ___________.</w:t>
      </w:r>
    </w:p>
    <w:p w:rsidR="000F5BC6" w:rsidRPr="002E5DBF" w:rsidRDefault="000F5BC6" w:rsidP="00462CB2">
      <w:pPr>
        <w:jc w:val="both"/>
        <w:rPr>
          <w:sz w:val="24"/>
          <w:szCs w:val="24"/>
        </w:rPr>
      </w:pPr>
      <w:r w:rsidRPr="002E5DBF">
        <w:rPr>
          <w:sz w:val="24"/>
          <w:szCs w:val="24"/>
        </w:rPr>
        <w:t xml:space="preserve">Председатель НМС ТИ (ф) СВФУ </w:t>
      </w:r>
      <w:r>
        <w:rPr>
          <w:sz w:val="24"/>
          <w:szCs w:val="24"/>
        </w:rPr>
        <w:t xml:space="preserve"> _____________________ /Е.В. Меркель</w:t>
      </w:r>
      <w:r w:rsidRPr="002E5DBF">
        <w:rPr>
          <w:sz w:val="24"/>
          <w:szCs w:val="24"/>
        </w:rPr>
        <w:t xml:space="preserve">/ </w:t>
      </w:r>
    </w:p>
    <w:p w:rsidR="000F5BC6" w:rsidRPr="00D8023C" w:rsidRDefault="000F5BC6" w:rsidP="00462CB2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Pr="00D8023C">
        <w:rPr>
          <w:b/>
          <w:bCs/>
          <w:sz w:val="24"/>
          <w:szCs w:val="24"/>
        </w:rPr>
        <w:t>Общие положения</w:t>
      </w:r>
    </w:p>
    <w:p w:rsidR="000F5BC6" w:rsidRPr="00ED3D6E" w:rsidRDefault="000F5BC6" w:rsidP="00462CB2">
      <w:pPr>
        <w:pStyle w:val="Heading1"/>
        <w:ind w:firstLine="709"/>
        <w:jc w:val="both"/>
        <w:rPr>
          <w:b w:val="0"/>
          <w:bCs w:val="0"/>
          <w:sz w:val="24"/>
          <w:szCs w:val="24"/>
        </w:rPr>
      </w:pPr>
    </w:p>
    <w:p w:rsidR="000F5BC6" w:rsidRPr="00ED3D6E" w:rsidRDefault="000F5BC6" w:rsidP="00462CB2">
      <w:pPr>
        <w:shd w:val="clear" w:color="auto" w:fill="FFFFFF"/>
        <w:spacing w:before="110"/>
        <w:ind w:left="10" w:right="24" w:firstLine="890"/>
        <w:jc w:val="both"/>
        <w:rPr>
          <w:color w:val="212121"/>
          <w:spacing w:val="-1"/>
          <w:sz w:val="24"/>
          <w:szCs w:val="24"/>
        </w:rPr>
      </w:pPr>
      <w:r w:rsidRPr="00ED3D6E">
        <w:rPr>
          <w:color w:val="212121"/>
          <w:spacing w:val="-4"/>
          <w:sz w:val="24"/>
          <w:szCs w:val="24"/>
        </w:rPr>
        <w:t>В соответствии с Законом Российской Федерации «Об обра</w:t>
      </w:r>
      <w:r w:rsidRPr="00ED3D6E">
        <w:rPr>
          <w:color w:val="212121"/>
          <w:spacing w:val="-4"/>
          <w:sz w:val="24"/>
          <w:szCs w:val="24"/>
        </w:rPr>
        <w:softHyphen/>
      </w:r>
      <w:r w:rsidRPr="00ED3D6E">
        <w:rPr>
          <w:color w:val="212121"/>
          <w:spacing w:val="-3"/>
          <w:sz w:val="24"/>
          <w:szCs w:val="24"/>
        </w:rPr>
        <w:t xml:space="preserve">зовании» (Ведомости Съезда народных депутатов Российской </w:t>
      </w:r>
      <w:r w:rsidRPr="00ED3D6E">
        <w:rPr>
          <w:color w:val="212121"/>
          <w:spacing w:val="-1"/>
          <w:sz w:val="24"/>
          <w:szCs w:val="24"/>
        </w:rPr>
        <w:t xml:space="preserve">Федерации и Верховного Совета Российской Федерации, 1992, </w:t>
      </w:r>
      <w:r w:rsidRPr="00ED3D6E">
        <w:rPr>
          <w:color w:val="212121"/>
          <w:spacing w:val="-4"/>
          <w:sz w:val="24"/>
          <w:szCs w:val="24"/>
        </w:rPr>
        <w:t>№ 30, ст. 1797; Собрание законодательства Российской Федера</w:t>
      </w:r>
      <w:r w:rsidRPr="00ED3D6E">
        <w:rPr>
          <w:color w:val="212121"/>
          <w:spacing w:val="-4"/>
          <w:sz w:val="24"/>
          <w:szCs w:val="24"/>
        </w:rPr>
        <w:softHyphen/>
      </w:r>
      <w:r w:rsidRPr="00ED3D6E">
        <w:rPr>
          <w:color w:val="212121"/>
          <w:spacing w:val="9"/>
          <w:sz w:val="24"/>
          <w:szCs w:val="24"/>
        </w:rPr>
        <w:t xml:space="preserve">ции, 1996, № 3, ст. 150; 1997, № 47, ст. 5341; 2000, № 30, </w:t>
      </w:r>
      <w:r w:rsidRPr="00ED3D6E">
        <w:rPr>
          <w:color w:val="212121"/>
          <w:spacing w:val="6"/>
          <w:sz w:val="24"/>
          <w:szCs w:val="24"/>
        </w:rPr>
        <w:t xml:space="preserve">ст. 3120, № 33, ст. 3348; 2002, № 7, ст. 631, № 12, ст. 1093, </w:t>
      </w:r>
      <w:r w:rsidRPr="00ED3D6E">
        <w:rPr>
          <w:color w:val="212121"/>
          <w:spacing w:val="-3"/>
          <w:sz w:val="24"/>
          <w:szCs w:val="24"/>
        </w:rPr>
        <w:t>№ 26, ст. 2517, № 30, ст. 3029) освоение образовательных про</w:t>
      </w:r>
      <w:r w:rsidRPr="00ED3D6E">
        <w:rPr>
          <w:color w:val="212121"/>
          <w:spacing w:val="-3"/>
          <w:sz w:val="24"/>
          <w:szCs w:val="24"/>
        </w:rPr>
        <w:softHyphen/>
      </w:r>
      <w:r w:rsidRPr="00ED3D6E">
        <w:rPr>
          <w:color w:val="212121"/>
          <w:spacing w:val="-6"/>
          <w:sz w:val="24"/>
          <w:szCs w:val="24"/>
        </w:rPr>
        <w:t>грамм высшего профессионального образования завершается обя</w:t>
      </w:r>
      <w:r w:rsidRPr="00ED3D6E">
        <w:rPr>
          <w:color w:val="212121"/>
          <w:spacing w:val="-6"/>
          <w:sz w:val="24"/>
          <w:szCs w:val="24"/>
        </w:rPr>
        <w:softHyphen/>
      </w:r>
      <w:r w:rsidRPr="00ED3D6E">
        <w:rPr>
          <w:color w:val="212121"/>
          <w:spacing w:val="-1"/>
          <w:sz w:val="24"/>
          <w:szCs w:val="24"/>
        </w:rPr>
        <w:t>зательной итоговой аттестацией выпускников.</w:t>
      </w:r>
    </w:p>
    <w:p w:rsidR="000F5BC6" w:rsidRPr="00ED3D6E" w:rsidRDefault="000F5BC6" w:rsidP="00462CB2">
      <w:pPr>
        <w:pStyle w:val="BodyText"/>
        <w:rPr>
          <w:color w:val="212121"/>
          <w:spacing w:val="-1"/>
          <w:sz w:val="24"/>
          <w:szCs w:val="24"/>
        </w:rPr>
      </w:pPr>
    </w:p>
    <w:p w:rsidR="000F5BC6" w:rsidRPr="00C21C07" w:rsidRDefault="000F5BC6" w:rsidP="00462CB2">
      <w:pPr>
        <w:pStyle w:val="BodyText"/>
        <w:rPr>
          <w:b/>
          <w:bCs/>
          <w:sz w:val="24"/>
          <w:szCs w:val="24"/>
        </w:rPr>
      </w:pPr>
      <w:r w:rsidRPr="004D2F59">
        <w:rPr>
          <w:sz w:val="24"/>
          <w:szCs w:val="24"/>
        </w:rPr>
        <w:t xml:space="preserve">Общая характеристика специальности </w:t>
      </w:r>
      <w:r w:rsidRPr="00C21C07">
        <w:rPr>
          <w:b/>
          <w:bCs/>
          <w:sz w:val="24"/>
          <w:szCs w:val="24"/>
        </w:rPr>
        <w:t>080801.65 (351400)  – Прикладная информатика в экономике.</w:t>
      </w:r>
    </w:p>
    <w:p w:rsidR="000F5BC6" w:rsidRPr="004D2F59" w:rsidRDefault="000F5BC6" w:rsidP="006A781D">
      <w:pPr>
        <w:pStyle w:val="Heading5"/>
        <w:ind w:firstLine="360"/>
        <w:rPr>
          <w:rFonts w:ascii="Times New Roman" w:hAnsi="Times New Roman" w:cs="Times New Roman"/>
          <w:color w:val="auto"/>
          <w:sz w:val="24"/>
          <w:szCs w:val="24"/>
        </w:rPr>
      </w:pPr>
      <w:r w:rsidRPr="004D2F59">
        <w:rPr>
          <w:rFonts w:ascii="Times New Roman" w:hAnsi="Times New Roman" w:cs="Times New Roman"/>
          <w:color w:val="auto"/>
          <w:sz w:val="24"/>
          <w:szCs w:val="24"/>
        </w:rPr>
        <w:t>Специальность утверждена приказом Министерства образования Российской Федерации № 686 от 02 марта 2000 года.</w:t>
      </w:r>
    </w:p>
    <w:p w:rsidR="000F5BC6" w:rsidRPr="00BB0DAB" w:rsidRDefault="000F5BC6" w:rsidP="00462CB2">
      <w:pPr>
        <w:ind w:firstLine="709"/>
        <w:jc w:val="both"/>
        <w:rPr>
          <w:sz w:val="24"/>
          <w:szCs w:val="24"/>
        </w:rPr>
      </w:pPr>
    </w:p>
    <w:p w:rsidR="000F5BC6" w:rsidRPr="00777E16" w:rsidRDefault="000F5BC6" w:rsidP="00462CB2">
      <w:pPr>
        <w:jc w:val="both"/>
        <w:rPr>
          <w:sz w:val="24"/>
          <w:szCs w:val="24"/>
        </w:rPr>
      </w:pPr>
      <w:r w:rsidRPr="00777E16">
        <w:rPr>
          <w:b/>
          <w:bCs/>
          <w:sz w:val="24"/>
          <w:szCs w:val="24"/>
        </w:rPr>
        <w:t xml:space="preserve">Квалификация выпускника: </w:t>
      </w:r>
      <w:r>
        <w:rPr>
          <w:b/>
          <w:bCs/>
          <w:caps/>
          <w:sz w:val="24"/>
          <w:szCs w:val="24"/>
        </w:rPr>
        <w:t>информатик-экономист</w:t>
      </w:r>
      <w:r w:rsidRPr="00777E16">
        <w:rPr>
          <w:b/>
          <w:bCs/>
          <w:caps/>
          <w:sz w:val="24"/>
          <w:szCs w:val="24"/>
        </w:rPr>
        <w:t>.</w:t>
      </w:r>
    </w:p>
    <w:p w:rsidR="000F5BC6" w:rsidRPr="00777E16" w:rsidRDefault="000F5BC6" w:rsidP="00462CB2">
      <w:pPr>
        <w:numPr>
          <w:ilvl w:val="12"/>
          <w:numId w:val="0"/>
        </w:numPr>
        <w:jc w:val="both"/>
        <w:rPr>
          <w:sz w:val="24"/>
          <w:szCs w:val="24"/>
        </w:rPr>
      </w:pPr>
      <w:r w:rsidRPr="00462CB2">
        <w:rPr>
          <w:b/>
          <w:bCs/>
          <w:sz w:val="24"/>
          <w:szCs w:val="24"/>
        </w:rPr>
        <w:t>Нормативный срок</w:t>
      </w:r>
      <w:r w:rsidRPr="00462CB2">
        <w:rPr>
          <w:sz w:val="24"/>
          <w:szCs w:val="24"/>
        </w:rPr>
        <w:t xml:space="preserve"> освоения основной образовательной программы подготовки информатика-экономиста по специальности</w:t>
      </w:r>
      <w:r w:rsidRPr="00777E16">
        <w:rPr>
          <w:sz w:val="24"/>
          <w:szCs w:val="24"/>
        </w:rPr>
        <w:t xml:space="preserve"> </w:t>
      </w:r>
      <w:r w:rsidRPr="00462CB2">
        <w:rPr>
          <w:b/>
          <w:bCs/>
          <w:sz w:val="24"/>
          <w:szCs w:val="24"/>
        </w:rPr>
        <w:t>080801.65</w:t>
      </w:r>
      <w:r>
        <w:rPr>
          <w:b/>
          <w:bCs/>
          <w:sz w:val="24"/>
          <w:szCs w:val="24"/>
        </w:rPr>
        <w:t xml:space="preserve"> </w:t>
      </w:r>
      <w:r w:rsidRPr="006A781D">
        <w:rPr>
          <w:sz w:val="24"/>
          <w:szCs w:val="24"/>
        </w:rPr>
        <w:t>(351400)</w:t>
      </w:r>
      <w:r w:rsidRPr="005C47C5">
        <w:rPr>
          <w:b/>
          <w:bCs/>
        </w:rPr>
        <w:t xml:space="preserve"> </w:t>
      </w:r>
      <w:r w:rsidRPr="00777E16">
        <w:rPr>
          <w:sz w:val="24"/>
          <w:szCs w:val="24"/>
        </w:rPr>
        <w:t>— «</w:t>
      </w:r>
      <w:r>
        <w:rPr>
          <w:sz w:val="24"/>
          <w:szCs w:val="24"/>
        </w:rPr>
        <w:t>Прикладная информатика в экономике</w:t>
      </w:r>
      <w:r w:rsidRPr="00777E16">
        <w:rPr>
          <w:sz w:val="24"/>
          <w:szCs w:val="24"/>
        </w:rPr>
        <w:t xml:space="preserve">» при очной форме обучения </w:t>
      </w:r>
      <w:r w:rsidRPr="00777E16">
        <w:rPr>
          <w:b/>
          <w:bCs/>
          <w:sz w:val="24"/>
          <w:szCs w:val="24"/>
        </w:rPr>
        <w:t>5 (пять) лет</w:t>
      </w:r>
      <w:r w:rsidRPr="00777E16">
        <w:rPr>
          <w:sz w:val="24"/>
          <w:szCs w:val="24"/>
        </w:rPr>
        <w:t>.</w:t>
      </w:r>
    </w:p>
    <w:p w:rsidR="000F5BC6" w:rsidRPr="00777E16" w:rsidRDefault="000F5BC6" w:rsidP="00462CB2">
      <w:pPr>
        <w:ind w:firstLine="709"/>
        <w:jc w:val="both"/>
        <w:rPr>
          <w:sz w:val="24"/>
          <w:szCs w:val="24"/>
        </w:rPr>
      </w:pPr>
    </w:p>
    <w:p w:rsidR="000F5BC6" w:rsidRDefault="000F5BC6" w:rsidP="006A781D">
      <w:pPr>
        <w:jc w:val="both"/>
        <w:rPr>
          <w:b/>
          <w:bCs/>
          <w:sz w:val="24"/>
          <w:szCs w:val="24"/>
        </w:rPr>
      </w:pPr>
      <w:r w:rsidRPr="00777E16">
        <w:rPr>
          <w:b/>
          <w:bCs/>
          <w:sz w:val="24"/>
          <w:szCs w:val="24"/>
        </w:rPr>
        <w:t>Квалификаци</w:t>
      </w:r>
      <w:r>
        <w:rPr>
          <w:b/>
          <w:bCs/>
          <w:sz w:val="24"/>
          <w:szCs w:val="24"/>
        </w:rPr>
        <w:t>онная характеристика выпускника</w:t>
      </w:r>
    </w:p>
    <w:p w:rsidR="000F5BC6" w:rsidRDefault="000F5BC6" w:rsidP="006A781D">
      <w:pPr>
        <w:jc w:val="both"/>
        <w:rPr>
          <w:b/>
          <w:bCs/>
          <w:sz w:val="24"/>
          <w:szCs w:val="24"/>
        </w:rPr>
      </w:pPr>
    </w:p>
    <w:p w:rsidR="000F5BC6" w:rsidRDefault="000F5BC6" w:rsidP="006A781D">
      <w:pPr>
        <w:jc w:val="both"/>
        <w:rPr>
          <w:b/>
          <w:bCs/>
          <w:sz w:val="24"/>
          <w:szCs w:val="24"/>
        </w:rPr>
      </w:pPr>
      <w:r w:rsidRPr="00777E16">
        <w:rPr>
          <w:b/>
          <w:bCs/>
          <w:sz w:val="24"/>
          <w:szCs w:val="24"/>
        </w:rPr>
        <w:t>Област</w:t>
      </w:r>
      <w:r>
        <w:rPr>
          <w:b/>
          <w:bCs/>
          <w:sz w:val="24"/>
          <w:szCs w:val="24"/>
        </w:rPr>
        <w:t>ь профессиональной деятельности</w:t>
      </w:r>
    </w:p>
    <w:p w:rsidR="000F5BC6" w:rsidRPr="00503DE8" w:rsidRDefault="000F5BC6" w:rsidP="001D4677">
      <w:pPr>
        <w:jc w:val="both"/>
        <w:rPr>
          <w:sz w:val="24"/>
          <w:szCs w:val="24"/>
        </w:rPr>
      </w:pPr>
      <w:r w:rsidRPr="00777E16">
        <w:rPr>
          <w:sz w:val="24"/>
          <w:szCs w:val="24"/>
        </w:rPr>
        <w:t xml:space="preserve">Практическая и исследовательская деятельность </w:t>
      </w:r>
      <w:r>
        <w:rPr>
          <w:sz w:val="24"/>
          <w:szCs w:val="24"/>
        </w:rPr>
        <w:t xml:space="preserve">информатика-экономиста </w:t>
      </w:r>
      <w:r w:rsidRPr="00777E16">
        <w:rPr>
          <w:sz w:val="24"/>
          <w:szCs w:val="24"/>
        </w:rPr>
        <w:t xml:space="preserve"> сосредоточена в области</w:t>
      </w:r>
      <w:r>
        <w:rPr>
          <w:sz w:val="24"/>
          <w:szCs w:val="24"/>
        </w:rPr>
        <w:t xml:space="preserve"> функциональных процессов и связанных с ними информационных процессов, специфических в конкретной предметной области, средств, способов и методов направленных на создание и применения технологии сбора, хранения, анализа, обработки и передачи информации, существенно зависящих от специфики области применения, единого управления процессами решения функциональных задач, информационными, материальными и денежными потоками, на конкретном уровне мирового хозяйства </w:t>
      </w:r>
      <w:r w:rsidRPr="00503DE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503DE8">
        <w:rPr>
          <w:sz w:val="24"/>
          <w:szCs w:val="24"/>
        </w:rPr>
        <w:t>микро-, мезо-, макро- и мегаэкономики</w:t>
      </w:r>
      <w:r>
        <w:rPr>
          <w:sz w:val="24"/>
          <w:szCs w:val="24"/>
        </w:rPr>
        <w:t>),</w:t>
      </w:r>
      <w:r w:rsidRPr="00503DE8">
        <w:rPr>
          <w:sz w:val="24"/>
          <w:szCs w:val="24"/>
        </w:rPr>
        <w:t xml:space="preserve"> в муниципальных, государственных, негосударственных и международных организациях различного назначения, в органах управления, в министерствах, ведомствах и подчиненных им организациях, в органах юрисдикции, в юридических и адвокатских консультация, в судах, в правоохранительных органах, в экономических, банковских, налоговых учреждениях, в учебных заведениях, в общественных организациях, в ассоциациях и объединениях, на предприятиях различной организационно-правовой формы, в органах охраны природы, распределения природных ресурсов и энергоносителей. В различных отраслях хозяйства страны или региона.</w:t>
      </w:r>
    </w:p>
    <w:p w:rsidR="000F5BC6" w:rsidRPr="00777E16" w:rsidRDefault="000F5BC6" w:rsidP="006A781D">
      <w:pPr>
        <w:jc w:val="both"/>
        <w:rPr>
          <w:b/>
          <w:bCs/>
          <w:sz w:val="24"/>
          <w:szCs w:val="24"/>
        </w:rPr>
      </w:pPr>
    </w:p>
    <w:p w:rsidR="000F5BC6" w:rsidRDefault="000F5BC6" w:rsidP="006A781D">
      <w:pPr>
        <w:jc w:val="both"/>
        <w:rPr>
          <w:b/>
          <w:bCs/>
          <w:sz w:val="24"/>
          <w:szCs w:val="24"/>
        </w:rPr>
      </w:pPr>
      <w:r w:rsidRPr="00777E16">
        <w:rPr>
          <w:b/>
          <w:bCs/>
          <w:sz w:val="24"/>
          <w:szCs w:val="24"/>
        </w:rPr>
        <w:t>Объекты профессиональной деятельности:</w:t>
      </w:r>
    </w:p>
    <w:p w:rsidR="000F5BC6" w:rsidRPr="001D4677" w:rsidRDefault="000F5BC6" w:rsidP="00BA4B1D">
      <w:pPr>
        <w:pStyle w:val="ListParagraph"/>
        <w:numPr>
          <w:ilvl w:val="0"/>
          <w:numId w:val="18"/>
        </w:num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информационные процессы, определяемые спецификой экономики;</w:t>
      </w:r>
    </w:p>
    <w:p w:rsidR="000F5BC6" w:rsidRPr="00772751" w:rsidRDefault="000F5BC6" w:rsidP="00BA4B1D">
      <w:pPr>
        <w:pStyle w:val="ListParagraph"/>
        <w:numPr>
          <w:ilvl w:val="0"/>
          <w:numId w:val="18"/>
        </w:num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события, функциональные процессы и базы данных в области экономики и финансов, действия по выработке управленческого решения или разработке экспертного заключения, информационные потоки, ресурсы (материальные, информационные, нематериальные, денежные и др.) - в организациях, характерных для предметной области;</w:t>
      </w:r>
    </w:p>
    <w:p w:rsidR="000F5BC6" w:rsidRPr="00772751" w:rsidRDefault="000F5BC6" w:rsidP="00BA4B1D">
      <w:pPr>
        <w:pStyle w:val="ListParagraph"/>
        <w:numPr>
          <w:ilvl w:val="0"/>
          <w:numId w:val="18"/>
        </w:num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новые направления деятельности в области применения, которые требуют внедрения компьютерного оборудования, локальных вычислительных сетей и средств выхода в глобальные информационные сети для осуществления сбора, хранения, анализа, обработки и передачи информации, необходимой для обеспечения функциональных процессов;</w:t>
      </w:r>
    </w:p>
    <w:p w:rsidR="000F5BC6" w:rsidRPr="001D4677" w:rsidRDefault="000F5BC6" w:rsidP="00BA4B1D">
      <w:pPr>
        <w:pStyle w:val="ListParagraph"/>
        <w:numPr>
          <w:ilvl w:val="0"/>
          <w:numId w:val="18"/>
        </w:num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профессионально-ориентированные информационные системы в области экономики: в административном управлении, в банковском деле, в страховом деле, в налогообложении, в бухгалтерском учёте и аудите, фондового рынка, в антикризисном управлении, в таможенном деле, в оценочной деятельности, в маркетинге и рекламе.  </w:t>
      </w:r>
    </w:p>
    <w:p w:rsidR="000F5BC6" w:rsidRDefault="000F5BC6" w:rsidP="006A781D">
      <w:pPr>
        <w:jc w:val="both"/>
        <w:rPr>
          <w:b/>
          <w:bCs/>
          <w:sz w:val="24"/>
          <w:szCs w:val="24"/>
        </w:rPr>
      </w:pPr>
      <w:r w:rsidRPr="00777E16">
        <w:rPr>
          <w:b/>
          <w:bCs/>
          <w:sz w:val="24"/>
          <w:szCs w:val="24"/>
        </w:rPr>
        <w:t>Виды профессиональной деятельности</w:t>
      </w:r>
    </w:p>
    <w:p w:rsidR="000F5BC6" w:rsidRDefault="000F5BC6" w:rsidP="006A78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060496">
        <w:rPr>
          <w:sz w:val="24"/>
          <w:szCs w:val="24"/>
        </w:rPr>
        <w:t>Основные виды</w:t>
      </w:r>
      <w:r>
        <w:rPr>
          <w:sz w:val="24"/>
          <w:szCs w:val="24"/>
        </w:rPr>
        <w:t xml:space="preserve"> профессиональной деятельности</w:t>
      </w:r>
      <w:r w:rsidRPr="00060496"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информатика-экономиста - организационно-управленческая, проектно-технологическая, маркетинговая, эксперементально-исследовательская, аналитическая, эксплуатационная деятельность.</w:t>
      </w:r>
    </w:p>
    <w:p w:rsidR="000F5BC6" w:rsidRDefault="000F5BC6" w:rsidP="00174A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Информатик-экономист</w:t>
      </w:r>
      <w:r w:rsidRPr="00777E16">
        <w:rPr>
          <w:sz w:val="24"/>
          <w:szCs w:val="24"/>
        </w:rPr>
        <w:t xml:space="preserve"> подготовлен к решению следующих</w:t>
      </w:r>
      <w:r>
        <w:rPr>
          <w:sz w:val="24"/>
          <w:szCs w:val="24"/>
        </w:rPr>
        <w:t xml:space="preserve"> профессиональных </w:t>
      </w:r>
      <w:r w:rsidRPr="00777E16">
        <w:rPr>
          <w:sz w:val="24"/>
          <w:szCs w:val="24"/>
        </w:rPr>
        <w:t xml:space="preserve"> </w:t>
      </w:r>
      <w:r w:rsidRPr="00777E16">
        <w:rPr>
          <w:b/>
          <w:bCs/>
          <w:sz w:val="24"/>
          <w:szCs w:val="24"/>
        </w:rPr>
        <w:t>задач</w:t>
      </w:r>
      <w:r>
        <w:rPr>
          <w:sz w:val="24"/>
          <w:szCs w:val="24"/>
        </w:rPr>
        <w:t>:</w:t>
      </w:r>
    </w:p>
    <w:p w:rsidR="000F5BC6" w:rsidRDefault="000F5BC6" w:rsidP="00BA4B1D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внедрение методов информатики в предметной области экономики, статистики, информационных систем и математических методов в экономике;</w:t>
      </w:r>
    </w:p>
    <w:p w:rsidR="000F5BC6" w:rsidRDefault="000F5BC6" w:rsidP="00BA4B1D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возможностей и адаптации профессионально-ориентированных информационных систем на всех стадиях их жизненного цикла;</w:t>
      </w:r>
    </w:p>
    <w:p w:rsidR="000F5BC6" w:rsidRDefault="000F5BC6" w:rsidP="00BA4B1D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оптимизация информационных процессов обработки информации;</w:t>
      </w:r>
    </w:p>
    <w:p w:rsidR="000F5BC6" w:rsidRDefault="000F5BC6" w:rsidP="00BA4B1D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решение задач унификации профессионально-ориентированного программного и информационного обеспечения предметной области;</w:t>
      </w:r>
    </w:p>
    <w:p w:rsidR="000F5BC6" w:rsidRPr="00174A88" w:rsidRDefault="000F5BC6" w:rsidP="00BA4B1D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использование международных информационных ресурсов и решение задач, возникающих при их использовании,   </w:t>
      </w:r>
      <w:r w:rsidRPr="00777E16">
        <w:rPr>
          <w:sz w:val="24"/>
          <w:szCs w:val="24"/>
        </w:rPr>
        <w:t xml:space="preserve"> </w:t>
      </w:r>
    </w:p>
    <w:p w:rsidR="000F5BC6" w:rsidRPr="00060496" w:rsidRDefault="000F5BC6" w:rsidP="006A78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F5BC6" w:rsidRPr="002356E8" w:rsidRDefault="000F5BC6" w:rsidP="002356E8">
      <w:pPr>
        <w:ind w:left="360"/>
        <w:jc w:val="both"/>
        <w:rPr>
          <w:b/>
          <w:bCs/>
          <w:sz w:val="24"/>
          <w:szCs w:val="24"/>
        </w:rPr>
      </w:pPr>
      <w:r w:rsidRPr="00ED3D6E">
        <w:rPr>
          <w:b/>
          <w:bCs/>
          <w:sz w:val="24"/>
          <w:szCs w:val="24"/>
        </w:rPr>
        <w:t>Требования к уровню подготовки выпускника по специальности</w:t>
      </w:r>
      <w:r>
        <w:rPr>
          <w:b/>
          <w:bCs/>
          <w:sz w:val="24"/>
          <w:szCs w:val="24"/>
        </w:rPr>
        <w:t xml:space="preserve"> </w:t>
      </w:r>
      <w:r w:rsidRPr="002356E8">
        <w:rPr>
          <w:b/>
          <w:bCs/>
          <w:sz w:val="24"/>
          <w:szCs w:val="24"/>
        </w:rPr>
        <w:t>080801.65 (351400) "Прикладная информатика в экономике"</w:t>
      </w:r>
    </w:p>
    <w:p w:rsidR="000F5BC6" w:rsidRDefault="000F5BC6" w:rsidP="002356E8">
      <w:pPr>
        <w:rPr>
          <w:sz w:val="24"/>
          <w:szCs w:val="24"/>
        </w:rPr>
      </w:pPr>
    </w:p>
    <w:p w:rsidR="000F5BC6" w:rsidRPr="002356E8" w:rsidRDefault="000F5BC6" w:rsidP="002356E8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4"/>
          <w:szCs w:val="24"/>
        </w:rPr>
        <w:t>Информатик-экономист должен</w:t>
      </w:r>
      <w:r w:rsidRPr="002356E8">
        <w:rPr>
          <w:color w:val="000000"/>
          <w:sz w:val="24"/>
          <w:szCs w:val="24"/>
        </w:rPr>
        <w:t>:</w:t>
      </w:r>
    </w:p>
    <w:p w:rsidR="000F5BC6" w:rsidRPr="002356E8" w:rsidRDefault="000F5BC6" w:rsidP="002356E8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2356E8">
        <w:rPr>
          <w:color w:val="000000"/>
          <w:sz w:val="24"/>
          <w:szCs w:val="24"/>
        </w:rPr>
        <w:t>уметь формулировать и решать задачи проектирования профессионально-ориентированных информационных систем с использованием различных методов и решений;</w:t>
      </w:r>
    </w:p>
    <w:p w:rsidR="000F5BC6" w:rsidRPr="002356E8" w:rsidRDefault="000F5BC6" w:rsidP="002356E8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2356E8">
        <w:rPr>
          <w:color w:val="000000"/>
          <w:sz w:val="24"/>
          <w:szCs w:val="24"/>
        </w:rPr>
        <w:t>ставить задачу системного проектирования и комплексирования локальных и глобальных сетей обслуживания пользователей информационных систем;</w:t>
      </w:r>
    </w:p>
    <w:p w:rsidR="000F5BC6" w:rsidRPr="002356E8" w:rsidRDefault="000F5BC6" w:rsidP="002356E8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2356E8">
        <w:rPr>
          <w:color w:val="000000"/>
          <w:sz w:val="24"/>
          <w:szCs w:val="24"/>
        </w:rPr>
        <w:t>ставить и решать задачи, связанные с организацией диалога между человеком и информационной системой;</w:t>
      </w:r>
    </w:p>
    <w:p w:rsidR="000F5BC6" w:rsidRPr="002356E8" w:rsidRDefault="000F5BC6" w:rsidP="002356E8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2356E8">
        <w:rPr>
          <w:color w:val="000000"/>
          <w:sz w:val="24"/>
          <w:szCs w:val="24"/>
        </w:rPr>
        <w:t>проводить выбор интерфейсных средств при построении сложных профессионально-ориентированных информационных систем;</w:t>
      </w:r>
    </w:p>
    <w:p w:rsidR="000F5BC6" w:rsidRPr="002356E8" w:rsidRDefault="000F5BC6" w:rsidP="002356E8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2356E8">
        <w:rPr>
          <w:color w:val="000000"/>
          <w:sz w:val="24"/>
          <w:szCs w:val="24"/>
        </w:rPr>
        <w:t>формулировать основные технико-экономические требования к проектируемым профессионально-ориентированным информационным системам;</w:t>
      </w:r>
    </w:p>
    <w:p w:rsidR="000F5BC6" w:rsidRPr="002356E8" w:rsidRDefault="000F5BC6" w:rsidP="002356E8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2356E8">
        <w:rPr>
          <w:color w:val="000000"/>
          <w:sz w:val="24"/>
          <w:szCs w:val="24"/>
        </w:rPr>
        <w:t>создавать и внедрять профессионально-ориентированные информационные системы в предметной области;</w:t>
      </w:r>
    </w:p>
    <w:p w:rsidR="000F5BC6" w:rsidRPr="00C72900" w:rsidRDefault="000F5BC6" w:rsidP="002356E8">
      <w:pPr>
        <w:numPr>
          <w:ilvl w:val="0"/>
          <w:numId w:val="2"/>
        </w:numPr>
        <w:jc w:val="both"/>
        <w:rPr>
          <w:b/>
          <w:bCs/>
          <w:color w:val="000000"/>
          <w:sz w:val="24"/>
          <w:szCs w:val="24"/>
        </w:rPr>
      </w:pPr>
      <w:r w:rsidRPr="002356E8">
        <w:rPr>
          <w:color w:val="000000"/>
          <w:sz w:val="24"/>
          <w:szCs w:val="24"/>
        </w:rPr>
        <w:t>разрабатывать ценовую политику применения информационных систем в предметной области.</w:t>
      </w:r>
    </w:p>
    <w:p w:rsidR="000F5BC6" w:rsidRPr="002356E8" w:rsidRDefault="000F5BC6" w:rsidP="00C72900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</w:t>
      </w:r>
      <w:r w:rsidRPr="002356E8">
        <w:rPr>
          <w:color w:val="000000"/>
          <w:sz w:val="24"/>
          <w:szCs w:val="24"/>
        </w:rPr>
        <w:t>владеть методиками анализа предметной области и проектирования профессионально-ориентированных информационных систем;</w:t>
      </w:r>
    </w:p>
    <w:p w:rsidR="000F5BC6" w:rsidRPr="002356E8" w:rsidRDefault="000F5BC6" w:rsidP="00C72900">
      <w:pPr>
        <w:ind w:left="360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 w:rsidRPr="002356E8">
        <w:rPr>
          <w:color w:val="000000"/>
          <w:sz w:val="24"/>
          <w:szCs w:val="24"/>
        </w:rPr>
        <w:t>методами системного анализа в предметной области.</w:t>
      </w:r>
    </w:p>
    <w:p w:rsidR="000F5BC6" w:rsidRDefault="000F5BC6" w:rsidP="002356E8">
      <w:pPr>
        <w:ind w:left="360"/>
        <w:jc w:val="both"/>
        <w:rPr>
          <w:b/>
          <w:bCs/>
          <w:color w:val="000000"/>
          <w:sz w:val="24"/>
          <w:szCs w:val="24"/>
        </w:rPr>
      </w:pPr>
    </w:p>
    <w:p w:rsidR="000F5BC6" w:rsidRPr="00BB0DAB" w:rsidRDefault="000F5BC6" w:rsidP="00C72900">
      <w:pPr>
        <w:pStyle w:val="Heading6"/>
        <w:jc w:val="both"/>
        <w:rPr>
          <w:i w:val="0"/>
          <w:iCs w:val="0"/>
          <w:color w:val="auto"/>
          <w:sz w:val="24"/>
          <w:szCs w:val="24"/>
        </w:rPr>
      </w:pPr>
      <w:r w:rsidRPr="00BB0DAB">
        <w:rPr>
          <w:i w:val="0"/>
          <w:iCs w:val="0"/>
          <w:color w:val="auto"/>
          <w:sz w:val="24"/>
          <w:szCs w:val="24"/>
        </w:rPr>
        <w:t>Информатик-экономист должен знать:</w:t>
      </w:r>
    </w:p>
    <w:p w:rsidR="000F5BC6" w:rsidRPr="002356E8" w:rsidRDefault="000F5BC6" w:rsidP="00BA4B1D">
      <w:pPr>
        <w:numPr>
          <w:ilvl w:val="0"/>
          <w:numId w:val="20"/>
        </w:numPr>
        <w:jc w:val="both"/>
        <w:rPr>
          <w:color w:val="000000"/>
          <w:sz w:val="24"/>
          <w:szCs w:val="24"/>
        </w:rPr>
      </w:pPr>
      <w:r w:rsidRPr="002356E8">
        <w:rPr>
          <w:color w:val="000000"/>
          <w:sz w:val="24"/>
          <w:szCs w:val="24"/>
        </w:rPr>
        <w:t>задачи экономики и методы их решения;</w:t>
      </w:r>
    </w:p>
    <w:p w:rsidR="000F5BC6" w:rsidRPr="002356E8" w:rsidRDefault="000F5BC6" w:rsidP="00BA4B1D">
      <w:pPr>
        <w:numPr>
          <w:ilvl w:val="0"/>
          <w:numId w:val="20"/>
        </w:numPr>
        <w:jc w:val="both"/>
        <w:rPr>
          <w:color w:val="000000"/>
          <w:sz w:val="24"/>
          <w:szCs w:val="24"/>
        </w:rPr>
      </w:pPr>
      <w:r w:rsidRPr="002356E8">
        <w:rPr>
          <w:color w:val="000000"/>
          <w:sz w:val="24"/>
          <w:szCs w:val="24"/>
        </w:rPr>
        <w:t>рынки информационных ресурсов и особенности их использования:</w:t>
      </w:r>
    </w:p>
    <w:p w:rsidR="000F5BC6" w:rsidRPr="002356E8" w:rsidRDefault="000F5BC6" w:rsidP="00BA4B1D">
      <w:pPr>
        <w:numPr>
          <w:ilvl w:val="0"/>
          <w:numId w:val="20"/>
        </w:numPr>
        <w:jc w:val="both"/>
        <w:rPr>
          <w:color w:val="000000"/>
          <w:sz w:val="24"/>
          <w:szCs w:val="24"/>
        </w:rPr>
      </w:pPr>
      <w:r w:rsidRPr="002356E8">
        <w:rPr>
          <w:color w:val="000000"/>
          <w:sz w:val="24"/>
          <w:szCs w:val="24"/>
        </w:rPr>
        <w:t>принципы обеспечения информационной безопасности;</w:t>
      </w:r>
    </w:p>
    <w:p w:rsidR="000F5BC6" w:rsidRPr="002356E8" w:rsidRDefault="000F5BC6" w:rsidP="00BA4B1D">
      <w:pPr>
        <w:numPr>
          <w:ilvl w:val="0"/>
          <w:numId w:val="20"/>
        </w:numPr>
        <w:jc w:val="both"/>
        <w:rPr>
          <w:color w:val="000000"/>
          <w:sz w:val="24"/>
          <w:szCs w:val="24"/>
        </w:rPr>
      </w:pPr>
      <w:r w:rsidRPr="002356E8">
        <w:rPr>
          <w:color w:val="000000"/>
          <w:sz w:val="24"/>
          <w:szCs w:val="24"/>
        </w:rPr>
        <w:t>технологии адаптации профессионально-ориентированных информационных систем;</w:t>
      </w:r>
    </w:p>
    <w:p w:rsidR="000F5BC6" w:rsidRPr="002356E8" w:rsidRDefault="000F5BC6" w:rsidP="00BA4B1D">
      <w:pPr>
        <w:numPr>
          <w:ilvl w:val="0"/>
          <w:numId w:val="20"/>
        </w:numPr>
        <w:jc w:val="both"/>
        <w:rPr>
          <w:color w:val="000000"/>
          <w:sz w:val="24"/>
          <w:szCs w:val="24"/>
        </w:rPr>
      </w:pPr>
      <w:r w:rsidRPr="002356E8">
        <w:rPr>
          <w:color w:val="000000"/>
          <w:sz w:val="24"/>
          <w:szCs w:val="24"/>
        </w:rPr>
        <w:t>требования к надежности и эффективности информационных систем в области экономики;</w:t>
      </w:r>
    </w:p>
    <w:p w:rsidR="000F5BC6" w:rsidRPr="002356E8" w:rsidRDefault="000F5BC6" w:rsidP="00BA4B1D">
      <w:pPr>
        <w:numPr>
          <w:ilvl w:val="0"/>
          <w:numId w:val="20"/>
        </w:numPr>
        <w:jc w:val="both"/>
        <w:rPr>
          <w:color w:val="000000"/>
          <w:sz w:val="24"/>
          <w:szCs w:val="24"/>
        </w:rPr>
      </w:pPr>
      <w:r w:rsidRPr="002356E8">
        <w:rPr>
          <w:color w:val="000000"/>
          <w:sz w:val="24"/>
          <w:szCs w:val="24"/>
        </w:rPr>
        <w:t>перспективы развития информационных технологий и информационных систем в предметной области, их взаимосвязь со смежными областями;</w:t>
      </w:r>
    </w:p>
    <w:p w:rsidR="000F5BC6" w:rsidRPr="002356E8" w:rsidRDefault="000F5BC6" w:rsidP="00BA4B1D">
      <w:pPr>
        <w:numPr>
          <w:ilvl w:val="0"/>
          <w:numId w:val="20"/>
        </w:numPr>
        <w:jc w:val="both"/>
        <w:rPr>
          <w:color w:val="000000"/>
          <w:sz w:val="24"/>
          <w:szCs w:val="24"/>
        </w:rPr>
      </w:pPr>
      <w:r w:rsidRPr="002356E8">
        <w:rPr>
          <w:color w:val="000000"/>
          <w:sz w:val="24"/>
          <w:szCs w:val="24"/>
        </w:rPr>
        <w:t>методы научных исследований по теории технологии разработки и эксплуатации профессионально-ориентированных информационных систем;</w:t>
      </w:r>
    </w:p>
    <w:p w:rsidR="000F5BC6" w:rsidRPr="002356E8" w:rsidRDefault="000F5BC6" w:rsidP="00BA4B1D">
      <w:pPr>
        <w:numPr>
          <w:ilvl w:val="0"/>
          <w:numId w:val="20"/>
        </w:numPr>
        <w:jc w:val="both"/>
        <w:rPr>
          <w:color w:val="000000"/>
          <w:sz w:val="24"/>
          <w:szCs w:val="24"/>
        </w:rPr>
      </w:pPr>
      <w:r w:rsidRPr="002356E8">
        <w:rPr>
          <w:sz w:val="24"/>
          <w:szCs w:val="24"/>
        </w:rPr>
        <w:t>профессионально-ориентированные информационные системы в области экономики, финансов, бухгалтерского учета;</w:t>
      </w:r>
    </w:p>
    <w:p w:rsidR="000F5BC6" w:rsidRPr="002356E8" w:rsidRDefault="000F5BC6" w:rsidP="00BA4B1D">
      <w:pPr>
        <w:numPr>
          <w:ilvl w:val="0"/>
          <w:numId w:val="20"/>
        </w:numPr>
        <w:jc w:val="both"/>
        <w:rPr>
          <w:color w:val="000000"/>
          <w:sz w:val="24"/>
          <w:szCs w:val="24"/>
        </w:rPr>
      </w:pPr>
      <w:r w:rsidRPr="002356E8">
        <w:rPr>
          <w:color w:val="000000"/>
          <w:sz w:val="24"/>
          <w:szCs w:val="24"/>
        </w:rPr>
        <w:t>основные принципы организации интеллектуальных информационных систем;</w:t>
      </w:r>
    </w:p>
    <w:p w:rsidR="000F5BC6" w:rsidRPr="002356E8" w:rsidRDefault="000F5BC6" w:rsidP="00BA4B1D">
      <w:pPr>
        <w:numPr>
          <w:ilvl w:val="0"/>
          <w:numId w:val="20"/>
        </w:numPr>
        <w:jc w:val="both"/>
        <w:rPr>
          <w:b/>
          <w:bCs/>
          <w:color w:val="000000"/>
          <w:sz w:val="24"/>
          <w:szCs w:val="24"/>
        </w:rPr>
      </w:pPr>
      <w:r w:rsidRPr="002356E8">
        <w:rPr>
          <w:color w:val="000000"/>
          <w:sz w:val="24"/>
          <w:szCs w:val="24"/>
        </w:rPr>
        <w:t>сетевую экономику.</w:t>
      </w:r>
    </w:p>
    <w:p w:rsidR="000F5BC6" w:rsidRPr="002356E8" w:rsidRDefault="000F5BC6" w:rsidP="002356E8">
      <w:pPr>
        <w:ind w:left="360"/>
        <w:jc w:val="both"/>
        <w:rPr>
          <w:b/>
          <w:bCs/>
          <w:color w:val="000000"/>
          <w:sz w:val="24"/>
          <w:szCs w:val="24"/>
        </w:rPr>
      </w:pPr>
    </w:p>
    <w:p w:rsidR="000F5BC6" w:rsidRPr="002356E8" w:rsidRDefault="000F5BC6" w:rsidP="002356E8">
      <w:pPr>
        <w:ind w:left="360"/>
        <w:jc w:val="both"/>
        <w:rPr>
          <w:color w:val="000000"/>
          <w:sz w:val="24"/>
          <w:szCs w:val="24"/>
        </w:rPr>
      </w:pPr>
      <w:r w:rsidRPr="002356E8">
        <w:rPr>
          <w:color w:val="000000"/>
          <w:sz w:val="24"/>
          <w:szCs w:val="24"/>
        </w:rPr>
        <w:t>Информатик-экономист должен иметь опыт:</w:t>
      </w:r>
    </w:p>
    <w:p w:rsidR="000F5BC6" w:rsidRPr="002356E8" w:rsidRDefault="000F5BC6" w:rsidP="002356E8">
      <w:pPr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2356E8">
        <w:rPr>
          <w:color w:val="000000"/>
          <w:sz w:val="24"/>
          <w:szCs w:val="24"/>
        </w:rPr>
        <w:t>работы с основными объектами, явлениями и процессами, связанными с информационными системами, и использования методов их научного исследования;</w:t>
      </w:r>
    </w:p>
    <w:p w:rsidR="000F5BC6" w:rsidRPr="002356E8" w:rsidRDefault="000F5BC6" w:rsidP="002356E8">
      <w:pPr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2356E8">
        <w:rPr>
          <w:color w:val="000000"/>
          <w:sz w:val="24"/>
          <w:szCs w:val="24"/>
        </w:rPr>
        <w:t>разработки проектных решений и их реализации в заданной инструментальной среде;</w:t>
      </w:r>
    </w:p>
    <w:p w:rsidR="000F5BC6" w:rsidRPr="002356E8" w:rsidRDefault="000F5BC6" w:rsidP="002356E8">
      <w:pPr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2356E8">
        <w:rPr>
          <w:color w:val="000000"/>
          <w:sz w:val="24"/>
          <w:szCs w:val="24"/>
        </w:rPr>
        <w:t>выбора методов и средств реализации протоколов в сетях интегрального обслуживания пользователей информационных систем;</w:t>
      </w:r>
    </w:p>
    <w:p w:rsidR="000F5BC6" w:rsidRPr="002356E8" w:rsidRDefault="000F5BC6" w:rsidP="002356E8">
      <w:pPr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2356E8">
        <w:rPr>
          <w:color w:val="000000"/>
          <w:sz w:val="24"/>
          <w:szCs w:val="24"/>
        </w:rPr>
        <w:t>опыт работы с программно-техническими средствами диалога человека с профессионально-ориентированными информационными системами;</w:t>
      </w:r>
    </w:p>
    <w:p w:rsidR="000F5BC6" w:rsidRPr="002356E8" w:rsidRDefault="000F5BC6" w:rsidP="002356E8">
      <w:pPr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2356E8">
        <w:rPr>
          <w:color w:val="000000"/>
          <w:sz w:val="24"/>
          <w:szCs w:val="24"/>
        </w:rPr>
        <w:t>компоновки информационных систем на базе стандартных интерфейсов.</w:t>
      </w:r>
    </w:p>
    <w:p w:rsidR="000F5BC6" w:rsidRPr="006A781D" w:rsidRDefault="000F5BC6" w:rsidP="002356E8">
      <w:pPr>
        <w:rPr>
          <w:sz w:val="24"/>
          <w:szCs w:val="24"/>
        </w:rPr>
      </w:pPr>
    </w:p>
    <w:p w:rsidR="000F5BC6" w:rsidRPr="002356E8" w:rsidRDefault="000F5BC6" w:rsidP="002356E8">
      <w:pPr>
        <w:jc w:val="both"/>
        <w:rPr>
          <w:sz w:val="24"/>
          <w:szCs w:val="24"/>
        </w:rPr>
      </w:pPr>
      <w:r w:rsidRPr="00ED3D6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</w:t>
      </w:r>
      <w:r w:rsidRPr="002356E8">
        <w:rPr>
          <w:b/>
          <w:bCs/>
          <w:sz w:val="24"/>
          <w:szCs w:val="24"/>
        </w:rPr>
        <w:t xml:space="preserve">Информатик – экономист </w:t>
      </w:r>
      <w:r w:rsidRPr="002356E8">
        <w:rPr>
          <w:sz w:val="24"/>
          <w:szCs w:val="24"/>
        </w:rPr>
        <w:t>должен обладать теоретическими знаниями и практическими умениями, соответствующими той специализации, по которой он проходил подготовку.</w:t>
      </w:r>
    </w:p>
    <w:p w:rsidR="000F5BC6" w:rsidRPr="002356E8" w:rsidRDefault="000F5BC6" w:rsidP="002356E8">
      <w:pPr>
        <w:jc w:val="both"/>
        <w:rPr>
          <w:sz w:val="24"/>
          <w:szCs w:val="24"/>
        </w:rPr>
      </w:pPr>
      <w:r w:rsidRPr="002356E8">
        <w:rPr>
          <w:b/>
          <w:bCs/>
          <w:sz w:val="24"/>
          <w:szCs w:val="24"/>
        </w:rPr>
        <w:t xml:space="preserve">     Информатик – экономист </w:t>
      </w:r>
      <w:r w:rsidRPr="002356E8">
        <w:rPr>
          <w:sz w:val="24"/>
          <w:szCs w:val="24"/>
        </w:rPr>
        <w:t>должен быть способен к совершенствованию своей профессиональной деятельности в прикладной информатики и экономике.</w:t>
      </w:r>
    </w:p>
    <w:p w:rsidR="000F5BC6" w:rsidRPr="002356E8" w:rsidRDefault="000F5BC6" w:rsidP="002356E8">
      <w:pPr>
        <w:pStyle w:val="BodyText"/>
        <w:jc w:val="both"/>
        <w:rPr>
          <w:b/>
          <w:bCs/>
          <w:sz w:val="24"/>
          <w:szCs w:val="24"/>
        </w:rPr>
      </w:pPr>
    </w:p>
    <w:p w:rsidR="000F5BC6" w:rsidRPr="000A38B9" w:rsidRDefault="000F5BC6" w:rsidP="00BA5A87">
      <w:pPr>
        <w:numPr>
          <w:ilvl w:val="0"/>
          <w:numId w:val="4"/>
        </w:numPr>
        <w:shd w:val="clear" w:color="auto" w:fill="FFFFFF"/>
        <w:spacing w:before="110"/>
        <w:ind w:left="426" w:right="24" w:hanging="426"/>
        <w:jc w:val="center"/>
        <w:rPr>
          <w:b/>
          <w:bCs/>
          <w:sz w:val="24"/>
          <w:szCs w:val="24"/>
        </w:rPr>
      </w:pPr>
      <w:r w:rsidRPr="00ED3D6E">
        <w:rPr>
          <w:b/>
          <w:bCs/>
          <w:color w:val="212121"/>
          <w:spacing w:val="-1"/>
          <w:sz w:val="24"/>
          <w:szCs w:val="24"/>
        </w:rPr>
        <w:t>Виды итоговых аттестационных испытаний</w:t>
      </w:r>
    </w:p>
    <w:p w:rsidR="000F5BC6" w:rsidRPr="00DE6691" w:rsidRDefault="000F5BC6" w:rsidP="00DE6691">
      <w:pPr>
        <w:pStyle w:val="BodyText"/>
        <w:jc w:val="both"/>
        <w:rPr>
          <w:sz w:val="24"/>
          <w:szCs w:val="24"/>
        </w:rPr>
      </w:pPr>
      <w:r w:rsidRPr="00DE6691">
        <w:rPr>
          <w:sz w:val="24"/>
          <w:szCs w:val="24"/>
        </w:rPr>
        <w:t>Государственным образовательным стандартом по специальности 080801.65 (351400)  – Прикладная информатика (по областям), утвержденным Министерством образования РФ 14 марта 2000г., предусмотрена итоговая государственная аттестация (ИГА) выпускников в виде:</w:t>
      </w:r>
    </w:p>
    <w:p w:rsidR="000F5BC6" w:rsidRPr="00DE6691" w:rsidRDefault="000F5BC6" w:rsidP="00DE6691">
      <w:pPr>
        <w:pStyle w:val="BodyText"/>
        <w:ind w:left="720"/>
        <w:jc w:val="both"/>
        <w:rPr>
          <w:sz w:val="24"/>
          <w:szCs w:val="24"/>
        </w:rPr>
      </w:pPr>
      <w:r w:rsidRPr="00DE6691">
        <w:rPr>
          <w:sz w:val="24"/>
          <w:szCs w:val="24"/>
        </w:rPr>
        <w:t>- защиты выпускной квалификационной работы (ВКР);</w:t>
      </w:r>
    </w:p>
    <w:p w:rsidR="000F5BC6" w:rsidRPr="00DE6691" w:rsidRDefault="000F5BC6" w:rsidP="00DE6691">
      <w:pPr>
        <w:pStyle w:val="BodyText"/>
        <w:ind w:left="720"/>
        <w:jc w:val="both"/>
        <w:rPr>
          <w:sz w:val="24"/>
          <w:szCs w:val="24"/>
        </w:rPr>
      </w:pPr>
      <w:r w:rsidRPr="00DE6691">
        <w:rPr>
          <w:sz w:val="24"/>
          <w:szCs w:val="24"/>
        </w:rPr>
        <w:t>- государственного экзамена.</w:t>
      </w:r>
    </w:p>
    <w:p w:rsidR="000F5BC6" w:rsidRPr="00453C8A" w:rsidRDefault="000F5BC6" w:rsidP="006A0B0C">
      <w:pPr>
        <w:rPr>
          <w:sz w:val="24"/>
          <w:szCs w:val="24"/>
        </w:rPr>
      </w:pPr>
    </w:p>
    <w:p w:rsidR="000F5BC6" w:rsidRPr="00ED3D6E" w:rsidRDefault="000F5BC6" w:rsidP="00DE6691">
      <w:pPr>
        <w:pStyle w:val="BodyText"/>
        <w:jc w:val="center"/>
        <w:rPr>
          <w:b/>
          <w:bCs/>
          <w:sz w:val="24"/>
          <w:szCs w:val="24"/>
        </w:rPr>
      </w:pPr>
      <w:r w:rsidRPr="00ED3D6E">
        <w:rPr>
          <w:b/>
          <w:bCs/>
          <w:sz w:val="24"/>
          <w:szCs w:val="24"/>
        </w:rPr>
        <w:t>1.</w:t>
      </w:r>
      <w:r w:rsidRPr="00DE6691">
        <w:rPr>
          <w:b/>
          <w:bCs/>
          <w:sz w:val="24"/>
          <w:szCs w:val="24"/>
        </w:rPr>
        <w:t>1</w:t>
      </w:r>
      <w:r w:rsidRPr="00ED3D6E">
        <w:rPr>
          <w:b/>
          <w:bCs/>
          <w:sz w:val="24"/>
          <w:szCs w:val="24"/>
        </w:rPr>
        <w:t>. Государственный экзамен</w:t>
      </w:r>
    </w:p>
    <w:p w:rsidR="000F5BC6" w:rsidRPr="00ED3D6E" w:rsidRDefault="000F5BC6" w:rsidP="00DE6691">
      <w:pPr>
        <w:pStyle w:val="BodyText"/>
        <w:jc w:val="both"/>
        <w:rPr>
          <w:b/>
          <w:bCs/>
          <w:sz w:val="24"/>
          <w:szCs w:val="24"/>
        </w:rPr>
      </w:pPr>
    </w:p>
    <w:p w:rsidR="000F5BC6" w:rsidRDefault="000F5BC6" w:rsidP="00DE6691">
      <w:pPr>
        <w:jc w:val="both"/>
        <w:rPr>
          <w:b/>
          <w:bCs/>
          <w:sz w:val="24"/>
          <w:szCs w:val="24"/>
        </w:rPr>
      </w:pPr>
      <w:r w:rsidRPr="00DE6691">
        <w:rPr>
          <w:b/>
          <w:bCs/>
          <w:sz w:val="24"/>
          <w:szCs w:val="24"/>
        </w:rPr>
        <w:t xml:space="preserve">Требования к государственному экзамену </w:t>
      </w:r>
    </w:p>
    <w:p w:rsidR="000F5BC6" w:rsidRDefault="000F5BC6" w:rsidP="00DE6691">
      <w:pPr>
        <w:jc w:val="both"/>
        <w:rPr>
          <w:sz w:val="24"/>
          <w:szCs w:val="24"/>
        </w:rPr>
      </w:pPr>
      <w:r w:rsidRPr="00ED3D6E">
        <w:rPr>
          <w:sz w:val="24"/>
          <w:szCs w:val="24"/>
        </w:rPr>
        <w:t xml:space="preserve">Для проверки выполнения государственных требований к уровню и содержанию подготовки </w:t>
      </w:r>
      <w:r>
        <w:rPr>
          <w:sz w:val="24"/>
          <w:szCs w:val="24"/>
        </w:rPr>
        <w:t xml:space="preserve">информатика-экономиста </w:t>
      </w:r>
      <w:r w:rsidRPr="00ED3D6E">
        <w:rPr>
          <w:sz w:val="24"/>
          <w:szCs w:val="24"/>
        </w:rPr>
        <w:t>проводится итоговый государственный экзамен</w:t>
      </w:r>
      <w:r w:rsidRPr="00401A48">
        <w:rPr>
          <w:sz w:val="24"/>
          <w:szCs w:val="24"/>
        </w:rPr>
        <w:t xml:space="preserve"> </w:t>
      </w:r>
      <w:r w:rsidRPr="00ED3D6E">
        <w:rPr>
          <w:sz w:val="24"/>
          <w:szCs w:val="24"/>
        </w:rPr>
        <w:t>по специальности</w:t>
      </w:r>
      <w:r>
        <w:rPr>
          <w:sz w:val="24"/>
          <w:szCs w:val="24"/>
        </w:rPr>
        <w:t xml:space="preserve"> </w:t>
      </w:r>
      <w:r w:rsidRPr="00DE6691">
        <w:rPr>
          <w:sz w:val="24"/>
          <w:szCs w:val="24"/>
        </w:rPr>
        <w:t xml:space="preserve">080801.65 </w:t>
      </w:r>
      <w:r w:rsidRPr="00DE6691">
        <w:rPr>
          <w:b/>
          <w:bCs/>
          <w:sz w:val="24"/>
          <w:szCs w:val="24"/>
        </w:rPr>
        <w:t>-</w:t>
      </w:r>
      <w:r w:rsidRPr="00DE6691">
        <w:rPr>
          <w:sz w:val="24"/>
          <w:szCs w:val="24"/>
        </w:rPr>
        <w:t>"Прикладная информатика в экономике"</w:t>
      </w:r>
    </w:p>
    <w:p w:rsidR="000F5BC6" w:rsidRPr="00DE6691" w:rsidRDefault="000F5BC6" w:rsidP="00DE6691">
      <w:pPr>
        <w:ind w:firstLine="360"/>
        <w:jc w:val="both"/>
        <w:rPr>
          <w:sz w:val="24"/>
          <w:szCs w:val="24"/>
        </w:rPr>
      </w:pPr>
      <w:r w:rsidRPr="00DE6691">
        <w:rPr>
          <w:sz w:val="24"/>
          <w:szCs w:val="24"/>
        </w:rPr>
        <w:t xml:space="preserve">Государственный экзамен по специальности 080801.65 </w:t>
      </w:r>
      <w:r w:rsidRPr="00DE6691">
        <w:rPr>
          <w:b/>
          <w:bCs/>
          <w:sz w:val="24"/>
          <w:szCs w:val="24"/>
        </w:rPr>
        <w:t>-</w:t>
      </w:r>
      <w:r w:rsidRPr="00DE6691">
        <w:rPr>
          <w:sz w:val="24"/>
          <w:szCs w:val="24"/>
        </w:rPr>
        <w:t>"Прикладная информатика в экономике" преследует цель произвести комплексную оценку полученных за период обучения знаний, умений и навыков в области профессионально-ориентированных информационных технологий и систем, особенностей их разработки и эксплуатации, с учетом специфики учебного процесса и региональных особенностей Вуза. Он включает вопросы, тесты (задачи) по всем основным циклам дисциплин подготовки информатика – экономиста и предполагает:</w:t>
      </w:r>
    </w:p>
    <w:p w:rsidR="000F5BC6" w:rsidRPr="00DE6691" w:rsidRDefault="000F5BC6" w:rsidP="00DE6691">
      <w:pPr>
        <w:numPr>
          <w:ilvl w:val="0"/>
          <w:numId w:val="5"/>
        </w:numPr>
        <w:jc w:val="both"/>
        <w:rPr>
          <w:sz w:val="24"/>
          <w:szCs w:val="24"/>
        </w:rPr>
      </w:pPr>
      <w:r w:rsidRPr="00DE6691">
        <w:rPr>
          <w:sz w:val="24"/>
          <w:szCs w:val="24"/>
        </w:rPr>
        <w:t>письменный ответ экзаменуемого по теоретическим вопросам;</w:t>
      </w:r>
    </w:p>
    <w:p w:rsidR="000F5BC6" w:rsidRPr="00DE6691" w:rsidRDefault="000F5BC6" w:rsidP="00DE6691">
      <w:pPr>
        <w:numPr>
          <w:ilvl w:val="0"/>
          <w:numId w:val="5"/>
        </w:numPr>
        <w:jc w:val="both"/>
        <w:rPr>
          <w:sz w:val="24"/>
          <w:szCs w:val="24"/>
        </w:rPr>
      </w:pPr>
      <w:r w:rsidRPr="00DE6691">
        <w:rPr>
          <w:sz w:val="24"/>
          <w:szCs w:val="24"/>
        </w:rPr>
        <w:t>практическое выполнение задания в рамках конкретной профессионально – ориентированной информационной системы по приобретенной специализации.</w:t>
      </w:r>
    </w:p>
    <w:p w:rsidR="000F5BC6" w:rsidRDefault="000F5BC6" w:rsidP="00DE6691">
      <w:pPr>
        <w:jc w:val="both"/>
        <w:rPr>
          <w:sz w:val="24"/>
          <w:szCs w:val="24"/>
        </w:rPr>
      </w:pPr>
      <w:r w:rsidRPr="00DE6691">
        <w:rPr>
          <w:sz w:val="24"/>
          <w:szCs w:val="24"/>
        </w:rPr>
        <w:t xml:space="preserve">       Основной целью выпускной дипломной работы является закрепление и углубление теоретических знаний по специальным дисциплинам и приобретение навыков в научно – исследовательской и практической деятельности.</w:t>
      </w:r>
    </w:p>
    <w:p w:rsidR="000F5BC6" w:rsidRDefault="000F5BC6" w:rsidP="009927A1">
      <w:pPr>
        <w:pStyle w:val="BodyText"/>
        <w:ind w:firstLine="709"/>
        <w:jc w:val="both"/>
        <w:rPr>
          <w:sz w:val="24"/>
          <w:szCs w:val="24"/>
        </w:rPr>
      </w:pPr>
      <w:r w:rsidRPr="00ED3D6E">
        <w:rPr>
          <w:sz w:val="24"/>
          <w:szCs w:val="24"/>
        </w:rPr>
        <w:t xml:space="preserve">Программа ИГЭ включает перечень основных разделов дисциплин, выносимых на государственный экзамен, и список основной литературы, необходимой для подготовки к экзамену. Программа утверждается </w:t>
      </w:r>
      <w:r>
        <w:rPr>
          <w:sz w:val="24"/>
          <w:szCs w:val="24"/>
        </w:rPr>
        <w:t>У</w:t>
      </w:r>
      <w:r w:rsidRPr="00ED3D6E">
        <w:rPr>
          <w:sz w:val="24"/>
          <w:szCs w:val="24"/>
        </w:rPr>
        <w:t>ченым советом вуза и доводится до сведения обучающихся не менее, чем за шесть месяцев до даты экзамена. Перед экзаменом проводятся консультации.</w:t>
      </w:r>
    </w:p>
    <w:p w:rsidR="000F5BC6" w:rsidRDefault="000F5BC6" w:rsidP="009927A1">
      <w:pPr>
        <w:pStyle w:val="BodyText"/>
        <w:ind w:firstLine="709"/>
        <w:jc w:val="both"/>
        <w:rPr>
          <w:sz w:val="24"/>
          <w:szCs w:val="24"/>
        </w:rPr>
      </w:pPr>
    </w:p>
    <w:p w:rsidR="000F5BC6" w:rsidRPr="009025BA" w:rsidRDefault="000F5BC6" w:rsidP="00433CDB">
      <w:pPr>
        <w:jc w:val="both"/>
        <w:rPr>
          <w:b/>
          <w:bCs/>
          <w:sz w:val="24"/>
          <w:szCs w:val="24"/>
        </w:rPr>
      </w:pPr>
      <w:r w:rsidRPr="009025BA">
        <w:rPr>
          <w:b/>
          <w:bCs/>
          <w:sz w:val="24"/>
          <w:szCs w:val="24"/>
        </w:rPr>
        <w:t>Перечень основных учебных модулей (ОУМ) — дисциплин образовательной программы, обеспечивающих получение соответствующей профессиональной подготовленности выпускника, проверяемой в процессе государственного экзамена</w:t>
      </w:r>
    </w:p>
    <w:p w:rsidR="000F5BC6" w:rsidRPr="00ED3D6E" w:rsidRDefault="000F5BC6" w:rsidP="009927A1">
      <w:pPr>
        <w:pStyle w:val="BodyText"/>
        <w:ind w:firstLine="709"/>
        <w:jc w:val="both"/>
        <w:rPr>
          <w:sz w:val="24"/>
          <w:szCs w:val="24"/>
        </w:rPr>
      </w:pPr>
    </w:p>
    <w:tbl>
      <w:tblPr>
        <w:tblW w:w="10501" w:type="dxa"/>
        <w:tblInd w:w="-981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12"/>
        <w:gridCol w:w="284"/>
        <w:gridCol w:w="284"/>
        <w:gridCol w:w="283"/>
        <w:gridCol w:w="284"/>
        <w:gridCol w:w="283"/>
        <w:gridCol w:w="425"/>
        <w:gridCol w:w="426"/>
        <w:gridCol w:w="567"/>
        <w:gridCol w:w="425"/>
        <w:gridCol w:w="425"/>
        <w:gridCol w:w="425"/>
        <w:gridCol w:w="709"/>
        <w:gridCol w:w="567"/>
        <w:gridCol w:w="567"/>
        <w:gridCol w:w="851"/>
        <w:gridCol w:w="283"/>
        <w:gridCol w:w="425"/>
        <w:gridCol w:w="426"/>
        <w:gridCol w:w="425"/>
        <w:gridCol w:w="425"/>
      </w:tblGrid>
      <w:tr w:rsidR="000F5BC6" w:rsidRPr="009025BA" w:rsidTr="00003849">
        <w:trPr>
          <w:cantSplit/>
          <w:trHeight w:val="380"/>
        </w:trPr>
        <w:tc>
          <w:tcPr>
            <w:tcW w:w="1712" w:type="dxa"/>
            <w:vMerge w:val="restart"/>
          </w:tcPr>
          <w:p w:rsidR="000F5BC6" w:rsidRPr="009025BA" w:rsidRDefault="000F5BC6" w:rsidP="00C72900">
            <w:pPr>
              <w:spacing w:before="60" w:after="60"/>
              <w:rPr>
                <w:sz w:val="24"/>
                <w:szCs w:val="24"/>
              </w:rPr>
            </w:pPr>
          </w:p>
          <w:p w:rsidR="000F5BC6" w:rsidRPr="009025BA" w:rsidRDefault="000F5BC6" w:rsidP="00C72900">
            <w:pPr>
              <w:spacing w:before="60" w:after="60"/>
              <w:rPr>
                <w:sz w:val="24"/>
                <w:szCs w:val="24"/>
              </w:rPr>
            </w:pPr>
          </w:p>
          <w:p w:rsidR="000F5BC6" w:rsidRPr="00B61E85" w:rsidRDefault="000F5BC6" w:rsidP="00C7290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61E85">
              <w:rPr>
                <w:sz w:val="18"/>
                <w:szCs w:val="18"/>
              </w:rPr>
              <w:t>Требования к профессиональной подготовке выпускника</w:t>
            </w:r>
          </w:p>
        </w:tc>
        <w:tc>
          <w:tcPr>
            <w:tcW w:w="284" w:type="dxa"/>
          </w:tcPr>
          <w:p w:rsidR="000F5BC6" w:rsidRPr="009025BA" w:rsidRDefault="000F5BC6" w:rsidP="00C72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19"/>
          </w:tcPr>
          <w:p w:rsidR="000F5BC6" w:rsidRPr="009025BA" w:rsidRDefault="000F5BC6" w:rsidP="00C72900">
            <w:pPr>
              <w:jc w:val="center"/>
              <w:rPr>
                <w:sz w:val="24"/>
                <w:szCs w:val="24"/>
              </w:rPr>
            </w:pPr>
            <w:r w:rsidRPr="009025BA">
              <w:rPr>
                <w:sz w:val="24"/>
                <w:szCs w:val="24"/>
              </w:rPr>
              <w:t>Дисциплины образовательной программы</w:t>
            </w:r>
          </w:p>
        </w:tc>
      </w:tr>
      <w:tr w:rsidR="000F5BC6" w:rsidRPr="009025BA" w:rsidTr="00003849">
        <w:trPr>
          <w:cantSplit/>
          <w:trHeight w:val="3110"/>
        </w:trPr>
        <w:tc>
          <w:tcPr>
            <w:tcW w:w="1712" w:type="dxa"/>
            <w:vMerge/>
          </w:tcPr>
          <w:p w:rsidR="000F5BC6" w:rsidRPr="009025BA" w:rsidRDefault="000F5BC6" w:rsidP="00C72900">
            <w:pPr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0F5BC6" w:rsidRPr="00C72900" w:rsidRDefault="000F5BC6" w:rsidP="004D1F0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Вычислительные системы, сети и телекоммуникации</w:t>
            </w:r>
          </w:p>
        </w:tc>
        <w:tc>
          <w:tcPr>
            <w:tcW w:w="284" w:type="dxa"/>
            <w:textDirection w:val="btLr"/>
            <w:vAlign w:val="center"/>
          </w:tcPr>
          <w:p w:rsidR="000F5BC6" w:rsidRPr="00C72900" w:rsidRDefault="000F5BC6" w:rsidP="004D1F0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Базы данных</w:t>
            </w:r>
          </w:p>
        </w:tc>
        <w:tc>
          <w:tcPr>
            <w:tcW w:w="283" w:type="dxa"/>
            <w:textDirection w:val="btLr"/>
            <w:vAlign w:val="center"/>
          </w:tcPr>
          <w:p w:rsidR="000F5BC6" w:rsidRPr="00C72900" w:rsidRDefault="000F5BC6" w:rsidP="004D1F0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Высокоуровневые методы информации и программирования</w:t>
            </w:r>
          </w:p>
        </w:tc>
        <w:tc>
          <w:tcPr>
            <w:tcW w:w="284" w:type="dxa"/>
            <w:textDirection w:val="btLr"/>
            <w:vAlign w:val="center"/>
          </w:tcPr>
          <w:p w:rsidR="000F5BC6" w:rsidRPr="00C72900" w:rsidRDefault="000F5BC6" w:rsidP="004D1F0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Операционные системы, среды и оболоч</w:t>
            </w:r>
          </w:p>
        </w:tc>
        <w:tc>
          <w:tcPr>
            <w:tcW w:w="283" w:type="dxa"/>
            <w:textDirection w:val="btLr"/>
            <w:vAlign w:val="center"/>
          </w:tcPr>
          <w:p w:rsidR="000F5BC6" w:rsidRPr="0026342C" w:rsidRDefault="000F5BC6" w:rsidP="004D1F0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Информационные технологии</w:t>
            </w:r>
          </w:p>
        </w:tc>
        <w:tc>
          <w:tcPr>
            <w:tcW w:w="425" w:type="dxa"/>
            <w:textDirection w:val="btLr"/>
            <w:vAlign w:val="center"/>
          </w:tcPr>
          <w:p w:rsidR="000F5BC6" w:rsidRPr="00C72900" w:rsidRDefault="000F5BC6" w:rsidP="004D1F0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Разработка и стандартизация программных средств и информационных технологий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0F5BC6" w:rsidRPr="00C72900" w:rsidRDefault="000F5BC6" w:rsidP="0007555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Проектирование информационных систем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0F5BC6" w:rsidRPr="00C72900" w:rsidRDefault="000F5BC6" w:rsidP="004D1F0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Интеллектуальные информационные системы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0F5BC6" w:rsidRPr="00C72900" w:rsidRDefault="000F5BC6" w:rsidP="0007555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Мировые информационные системы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0F5BC6" w:rsidRPr="00C72900" w:rsidRDefault="000F5BC6" w:rsidP="004D1F0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Информационная безопасность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0F5BC6" w:rsidRPr="00C72900" w:rsidRDefault="000F5BC6" w:rsidP="004D1F0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Информационные системы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0F5BC6" w:rsidRPr="00C72900" w:rsidRDefault="000F5BC6" w:rsidP="004D1F0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Предметно-ориентированные экономические информационные системы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0F5BC6" w:rsidRPr="00F14A4B" w:rsidRDefault="000F5BC6" w:rsidP="00F14A4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14A4B">
              <w:rPr>
                <w:sz w:val="16"/>
                <w:szCs w:val="16"/>
              </w:rPr>
              <w:t>Бухгалтерский учёт в различных</w:t>
            </w:r>
            <w:r>
              <w:rPr>
                <w:sz w:val="16"/>
                <w:szCs w:val="16"/>
              </w:rPr>
              <w:t xml:space="preserve"> организациях</w:t>
            </w:r>
            <w:r w:rsidRPr="00F14A4B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0F5BC6" w:rsidRPr="00C72900" w:rsidRDefault="000F5BC6" w:rsidP="004D1F0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АИС в бухгалтерском учёте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  <w:vAlign w:val="center"/>
          </w:tcPr>
          <w:p w:rsidR="000F5BC6" w:rsidRPr="00D95009" w:rsidRDefault="000F5BC6" w:rsidP="00702F9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 расчёта начислений и удержани  в различных областях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5BC6" w:rsidRPr="00C72900" w:rsidRDefault="000F5BC6" w:rsidP="004D1F0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 финансового учёта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0F5BC6" w:rsidRPr="00C72900" w:rsidRDefault="000F5BC6" w:rsidP="004D1F0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 расчёта себестоимости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5BC6" w:rsidRPr="00C72900" w:rsidRDefault="000F5BC6" w:rsidP="004D1F0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Налогообложение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0F5BC6" w:rsidRPr="00C72900" w:rsidRDefault="000F5BC6" w:rsidP="00F14A4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Аудит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0F5BC6" w:rsidRPr="00702F94" w:rsidRDefault="000F5BC6" w:rsidP="00C72900">
            <w:pPr>
              <w:spacing w:before="60" w:after="120"/>
              <w:ind w:left="113" w:right="113"/>
              <w:jc w:val="center"/>
              <w:rPr>
                <w:sz w:val="16"/>
                <w:szCs w:val="16"/>
              </w:rPr>
            </w:pPr>
            <w:r w:rsidRPr="00702F94">
              <w:rPr>
                <w:sz w:val="16"/>
                <w:szCs w:val="16"/>
              </w:rPr>
              <w:t>Контроллинг</w:t>
            </w:r>
          </w:p>
        </w:tc>
      </w:tr>
      <w:tr w:rsidR="000F5BC6" w:rsidRPr="009025BA" w:rsidTr="00003849">
        <w:trPr>
          <w:cantSplit/>
        </w:trPr>
        <w:tc>
          <w:tcPr>
            <w:tcW w:w="1712" w:type="dxa"/>
          </w:tcPr>
          <w:p w:rsidR="000F5BC6" w:rsidRPr="00B61E85" w:rsidRDefault="000F5BC6" w:rsidP="00C72900">
            <w:pPr>
              <w:tabs>
                <w:tab w:val="left" w:pos="105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B61E85">
              <w:rPr>
                <w:sz w:val="18"/>
                <w:szCs w:val="18"/>
              </w:rPr>
              <w:t>Знать:</w:t>
            </w:r>
          </w:p>
          <w:p w:rsidR="000F5BC6" w:rsidRPr="00B61E85" w:rsidRDefault="000F5BC6" w:rsidP="00206A99">
            <w:pPr>
              <w:tabs>
                <w:tab w:val="left" w:pos="1050"/>
              </w:tabs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Рынки инфомацио нных ресурсов, при нципы обеспечния информационной  бе зопасности, техноло-гии адаптации профе ссионально-ориенти-рованных информа-ционных систем</w:t>
            </w:r>
          </w:p>
        </w:tc>
        <w:tc>
          <w:tcPr>
            <w:tcW w:w="284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3C6DDE" w:rsidRDefault="000F5BC6" w:rsidP="00C72900">
            <w:pPr>
              <w:jc w:val="center"/>
              <w:rPr>
                <w:sz w:val="16"/>
                <w:szCs w:val="16"/>
              </w:rPr>
            </w:pPr>
            <w:r w:rsidRPr="003C6DDE">
              <w:rPr>
                <w:sz w:val="16"/>
                <w:szCs w:val="16"/>
              </w:rPr>
              <w:t>+</w:t>
            </w:r>
          </w:p>
        </w:tc>
      </w:tr>
      <w:tr w:rsidR="000F5BC6" w:rsidRPr="009025BA" w:rsidTr="00003849">
        <w:trPr>
          <w:cantSplit/>
        </w:trPr>
        <w:tc>
          <w:tcPr>
            <w:tcW w:w="1712" w:type="dxa"/>
          </w:tcPr>
          <w:p w:rsidR="000F5BC6" w:rsidRPr="00B61E85" w:rsidRDefault="000F5BC6" w:rsidP="00C72900">
            <w:pPr>
              <w:tabs>
                <w:tab w:val="left" w:pos="1050"/>
              </w:tabs>
              <w:ind w:firstLine="180"/>
              <w:jc w:val="center"/>
              <w:rPr>
                <w:snapToGrid w:val="0"/>
                <w:sz w:val="18"/>
                <w:szCs w:val="18"/>
              </w:rPr>
            </w:pPr>
            <w:r w:rsidRPr="00B61E85">
              <w:rPr>
                <w:snapToGrid w:val="0"/>
                <w:sz w:val="18"/>
                <w:szCs w:val="18"/>
              </w:rPr>
              <w:t>Уметь:</w:t>
            </w:r>
          </w:p>
          <w:p w:rsidR="000F5BC6" w:rsidRPr="00B61E85" w:rsidRDefault="000F5BC6" w:rsidP="007312E2">
            <w:pPr>
              <w:tabs>
                <w:tab w:val="left" w:pos="1050"/>
              </w:tabs>
              <w:ind w:firstLine="180"/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Формулировать и решать задачи проек-тирования профессионально-ориентированных информационных систем с использованием различных методов и решений </w:t>
            </w:r>
          </w:p>
          <w:p w:rsidR="000F5BC6" w:rsidRPr="00B61E85" w:rsidRDefault="000F5BC6" w:rsidP="00C72900">
            <w:pPr>
              <w:tabs>
                <w:tab w:val="left" w:pos="1050"/>
              </w:tabs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3C6DDE" w:rsidRDefault="000F5BC6" w:rsidP="00C72900">
            <w:pPr>
              <w:jc w:val="center"/>
              <w:rPr>
                <w:sz w:val="16"/>
                <w:szCs w:val="16"/>
              </w:rPr>
            </w:pPr>
          </w:p>
        </w:tc>
      </w:tr>
      <w:tr w:rsidR="000F5BC6" w:rsidRPr="009025BA" w:rsidTr="00003849">
        <w:trPr>
          <w:cantSplit/>
          <w:trHeight w:val="1955"/>
        </w:trPr>
        <w:tc>
          <w:tcPr>
            <w:tcW w:w="1712" w:type="dxa"/>
          </w:tcPr>
          <w:p w:rsidR="000F5BC6" w:rsidRPr="00B61E85" w:rsidRDefault="000F5BC6" w:rsidP="006F4452">
            <w:pPr>
              <w:tabs>
                <w:tab w:val="num" w:pos="851"/>
                <w:tab w:val="left" w:pos="1050"/>
              </w:tabs>
              <w:ind w:right="88" w:firstLine="18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Владеть методиками анализа предметной области и проектирования профессионально-ориентированных информационных систем;</w:t>
            </w:r>
          </w:p>
          <w:p w:rsidR="000F5BC6" w:rsidRPr="00B61E85" w:rsidRDefault="000F5BC6" w:rsidP="00C72900">
            <w:pPr>
              <w:tabs>
                <w:tab w:val="left" w:pos="180"/>
                <w:tab w:val="left" w:pos="1050"/>
              </w:tabs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7312E2" w:rsidRDefault="000F5BC6" w:rsidP="00C72900">
            <w:pPr>
              <w:jc w:val="center"/>
              <w:rPr>
                <w:sz w:val="16"/>
                <w:szCs w:val="16"/>
              </w:rPr>
            </w:pPr>
            <w:r w:rsidRPr="007312E2">
              <w:rPr>
                <w:sz w:val="16"/>
                <w:szCs w:val="16"/>
              </w:rPr>
              <w:t>+</w:t>
            </w:r>
          </w:p>
        </w:tc>
      </w:tr>
      <w:tr w:rsidR="000F5BC6" w:rsidRPr="009025BA" w:rsidTr="00003849">
        <w:trPr>
          <w:cantSplit/>
        </w:trPr>
        <w:tc>
          <w:tcPr>
            <w:tcW w:w="1712" w:type="dxa"/>
          </w:tcPr>
          <w:p w:rsidR="000F5BC6" w:rsidRPr="006A6746" w:rsidRDefault="000F5BC6" w:rsidP="00C72900">
            <w:pPr>
              <w:tabs>
                <w:tab w:val="left" w:pos="1050"/>
              </w:tabs>
              <w:jc w:val="center"/>
              <w:rPr>
                <w:snapToGrid w:val="0"/>
                <w:sz w:val="18"/>
                <w:szCs w:val="18"/>
              </w:rPr>
            </w:pPr>
            <w:r w:rsidRPr="00B61E85">
              <w:rPr>
                <w:snapToGrid w:val="0"/>
                <w:sz w:val="18"/>
                <w:szCs w:val="18"/>
              </w:rPr>
              <w:t>Иметь</w:t>
            </w:r>
            <w:r>
              <w:rPr>
                <w:snapToGrid w:val="0"/>
                <w:sz w:val="18"/>
                <w:szCs w:val="18"/>
              </w:rPr>
              <w:t xml:space="preserve"> опыт</w:t>
            </w:r>
            <w:r w:rsidRPr="006A6746">
              <w:rPr>
                <w:snapToGrid w:val="0"/>
                <w:sz w:val="18"/>
                <w:szCs w:val="18"/>
              </w:rPr>
              <w:t xml:space="preserve"> работы с основными </w:t>
            </w:r>
            <w:r>
              <w:rPr>
                <w:snapToGrid w:val="0"/>
                <w:sz w:val="18"/>
                <w:szCs w:val="18"/>
              </w:rPr>
              <w:t>о</w:t>
            </w:r>
            <w:r w:rsidRPr="006A6746">
              <w:rPr>
                <w:snapToGrid w:val="0"/>
                <w:sz w:val="18"/>
                <w:szCs w:val="18"/>
              </w:rPr>
              <w:t>бъектами, явлениями и пр</w:t>
            </w:r>
            <w:r>
              <w:rPr>
                <w:snapToGrid w:val="0"/>
                <w:sz w:val="18"/>
                <w:szCs w:val="18"/>
              </w:rPr>
              <w:t>о</w:t>
            </w:r>
            <w:r w:rsidRPr="006A6746">
              <w:rPr>
                <w:snapToGrid w:val="0"/>
                <w:sz w:val="18"/>
                <w:szCs w:val="18"/>
              </w:rPr>
              <w:t>цессами</w:t>
            </w:r>
            <w:r>
              <w:rPr>
                <w:snapToGrid w:val="0"/>
                <w:sz w:val="18"/>
                <w:szCs w:val="18"/>
              </w:rPr>
              <w:t xml:space="preserve"> связанными с информационными системами и использования методов их научного исследования</w:t>
            </w:r>
            <w:r w:rsidRPr="006A6746">
              <w:rPr>
                <w:snapToGrid w:val="0"/>
                <w:sz w:val="18"/>
                <w:szCs w:val="18"/>
              </w:rPr>
              <w:t>;</w:t>
            </w:r>
          </w:p>
          <w:p w:rsidR="000F5BC6" w:rsidRPr="00B61E85" w:rsidRDefault="000F5BC6" w:rsidP="00C72900">
            <w:pPr>
              <w:tabs>
                <w:tab w:val="left" w:pos="1050"/>
              </w:tabs>
              <w:spacing w:before="60" w:after="60"/>
              <w:ind w:right="-16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9025BA" w:rsidRDefault="000F5BC6" w:rsidP="00C72900">
            <w:pPr>
              <w:jc w:val="center"/>
              <w:rPr>
                <w:sz w:val="24"/>
                <w:szCs w:val="24"/>
              </w:rPr>
            </w:pPr>
          </w:p>
        </w:tc>
      </w:tr>
      <w:tr w:rsidR="000F5BC6" w:rsidRPr="009025BA" w:rsidTr="00003849">
        <w:trPr>
          <w:cantSplit/>
        </w:trPr>
        <w:tc>
          <w:tcPr>
            <w:tcW w:w="1712" w:type="dxa"/>
          </w:tcPr>
          <w:p w:rsidR="000F5BC6" w:rsidRPr="00B61E85" w:rsidRDefault="000F5BC6" w:rsidP="00732217">
            <w:pPr>
              <w:tabs>
                <w:tab w:val="left" w:pos="1050"/>
              </w:tabs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ставить задачу системного проектирования и комплексирования локальных и глобальных сетей обслуживания пользователей информационных систем</w:t>
            </w:r>
          </w:p>
        </w:tc>
        <w:tc>
          <w:tcPr>
            <w:tcW w:w="284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732217" w:rsidRDefault="000F5BC6" w:rsidP="00C72900">
            <w:pPr>
              <w:jc w:val="center"/>
              <w:rPr>
                <w:sz w:val="16"/>
                <w:szCs w:val="16"/>
              </w:rPr>
            </w:pPr>
          </w:p>
        </w:tc>
      </w:tr>
      <w:tr w:rsidR="000F5BC6" w:rsidRPr="009025BA" w:rsidTr="00003849">
        <w:trPr>
          <w:cantSplit/>
        </w:trPr>
        <w:tc>
          <w:tcPr>
            <w:tcW w:w="1712" w:type="dxa"/>
          </w:tcPr>
          <w:p w:rsidR="000F5BC6" w:rsidRPr="00B61E85" w:rsidRDefault="000F5BC6" w:rsidP="00732217">
            <w:pPr>
              <w:tabs>
                <w:tab w:val="left" w:pos="105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B61E85">
              <w:rPr>
                <w:sz w:val="18"/>
                <w:szCs w:val="18"/>
              </w:rPr>
              <w:t xml:space="preserve">Иметь </w:t>
            </w:r>
            <w:r>
              <w:rPr>
                <w:sz w:val="18"/>
                <w:szCs w:val="18"/>
              </w:rPr>
              <w:t>опыт работы  с программно-техническими средствами</w:t>
            </w:r>
            <w:r w:rsidRPr="00B61E8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компановки информационных систем на базе стандартных интерфейсов</w:t>
            </w:r>
          </w:p>
        </w:tc>
        <w:tc>
          <w:tcPr>
            <w:tcW w:w="284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 w:rsidRPr="00C72900">
              <w:rPr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732217" w:rsidRDefault="000F5BC6" w:rsidP="00C729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0F5BC6" w:rsidRPr="009025BA" w:rsidTr="00003849">
        <w:trPr>
          <w:cantSplit/>
        </w:trPr>
        <w:tc>
          <w:tcPr>
            <w:tcW w:w="1712" w:type="dxa"/>
          </w:tcPr>
          <w:p w:rsidR="000F5BC6" w:rsidRPr="00B61E85" w:rsidRDefault="000F5BC6" w:rsidP="003E6703">
            <w:pPr>
              <w:tabs>
                <w:tab w:val="left" w:pos="105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B61E85">
              <w:rPr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>задачи экономики и методы их решения.</w:t>
            </w:r>
          </w:p>
        </w:tc>
        <w:tc>
          <w:tcPr>
            <w:tcW w:w="284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F82EC3" w:rsidRDefault="000F5BC6" w:rsidP="00C72900">
            <w:pPr>
              <w:jc w:val="center"/>
              <w:rPr>
                <w:sz w:val="16"/>
                <w:szCs w:val="16"/>
              </w:rPr>
            </w:pPr>
            <w:r w:rsidRPr="00F82EC3">
              <w:rPr>
                <w:sz w:val="16"/>
                <w:szCs w:val="16"/>
              </w:rPr>
              <w:t>+</w:t>
            </w:r>
          </w:p>
        </w:tc>
      </w:tr>
      <w:tr w:rsidR="000F5BC6" w:rsidRPr="009025BA" w:rsidTr="00003849">
        <w:trPr>
          <w:cantSplit/>
          <w:trHeight w:val="1202"/>
        </w:trPr>
        <w:tc>
          <w:tcPr>
            <w:tcW w:w="1712" w:type="dxa"/>
          </w:tcPr>
          <w:p w:rsidR="000F5BC6" w:rsidRDefault="000F5BC6" w:rsidP="003E6703">
            <w:pPr>
              <w:tabs>
                <w:tab w:val="left" w:pos="1050"/>
              </w:tabs>
              <w:spacing w:before="60" w:after="60"/>
              <w:jc w:val="center"/>
              <w:rPr>
                <w:snapToGrid w:val="0"/>
                <w:sz w:val="18"/>
                <w:szCs w:val="18"/>
              </w:rPr>
            </w:pPr>
            <w:r w:rsidRPr="00B61E85">
              <w:rPr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>требования к надёжности и эффективности информационных</w:t>
            </w:r>
          </w:p>
          <w:p w:rsidR="000F5BC6" w:rsidRPr="00B61E85" w:rsidRDefault="000F5BC6" w:rsidP="003C6DDE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систем в области экономики  </w:t>
            </w:r>
          </w:p>
        </w:tc>
        <w:tc>
          <w:tcPr>
            <w:tcW w:w="284" w:type="dxa"/>
          </w:tcPr>
          <w:p w:rsidR="000F5BC6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F82EC3" w:rsidRDefault="000F5BC6" w:rsidP="00C72900">
            <w:pPr>
              <w:jc w:val="center"/>
              <w:rPr>
                <w:sz w:val="16"/>
                <w:szCs w:val="16"/>
              </w:rPr>
            </w:pPr>
            <w:r w:rsidRPr="00F82EC3">
              <w:rPr>
                <w:sz w:val="16"/>
                <w:szCs w:val="16"/>
              </w:rPr>
              <w:t>+</w:t>
            </w:r>
          </w:p>
        </w:tc>
      </w:tr>
      <w:tr w:rsidR="000F5BC6" w:rsidRPr="009025BA" w:rsidTr="00003849">
        <w:trPr>
          <w:cantSplit/>
        </w:trPr>
        <w:tc>
          <w:tcPr>
            <w:tcW w:w="1712" w:type="dxa"/>
          </w:tcPr>
          <w:p w:rsidR="000F5BC6" w:rsidRPr="00B61E85" w:rsidRDefault="000F5BC6" w:rsidP="00C72900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Владеть методами системного анализа в предметной области</w:t>
            </w:r>
          </w:p>
        </w:tc>
        <w:tc>
          <w:tcPr>
            <w:tcW w:w="284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3E6703" w:rsidRDefault="000F5BC6" w:rsidP="00C72900">
            <w:pPr>
              <w:jc w:val="center"/>
              <w:rPr>
                <w:sz w:val="16"/>
                <w:szCs w:val="16"/>
              </w:rPr>
            </w:pPr>
          </w:p>
        </w:tc>
      </w:tr>
      <w:tr w:rsidR="000F5BC6" w:rsidRPr="009025BA" w:rsidTr="00003849">
        <w:trPr>
          <w:cantSplit/>
        </w:trPr>
        <w:tc>
          <w:tcPr>
            <w:tcW w:w="1712" w:type="dxa"/>
          </w:tcPr>
          <w:p w:rsidR="000F5BC6" w:rsidRPr="00B61E85" w:rsidRDefault="000F5BC6" w:rsidP="00C72900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ставить и решать задачи, связанные с организацией диалога между человеком и информационной системой</w:t>
            </w:r>
          </w:p>
        </w:tc>
        <w:tc>
          <w:tcPr>
            <w:tcW w:w="284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3E6703" w:rsidRDefault="000F5BC6" w:rsidP="00C72900">
            <w:pPr>
              <w:jc w:val="center"/>
              <w:rPr>
                <w:sz w:val="16"/>
                <w:szCs w:val="16"/>
              </w:rPr>
            </w:pPr>
          </w:p>
        </w:tc>
      </w:tr>
      <w:tr w:rsidR="000F5BC6" w:rsidRPr="009025BA" w:rsidTr="00003849">
        <w:trPr>
          <w:cantSplit/>
        </w:trPr>
        <w:tc>
          <w:tcPr>
            <w:tcW w:w="1712" w:type="dxa"/>
          </w:tcPr>
          <w:p w:rsidR="000F5BC6" w:rsidRPr="00B61E85" w:rsidRDefault="000F5BC6" w:rsidP="005620BB">
            <w:pPr>
              <w:tabs>
                <w:tab w:val="left" w:pos="105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5620BB">
              <w:rPr>
                <w:sz w:val="16"/>
                <w:szCs w:val="16"/>
              </w:rPr>
              <w:t>Уметь</w:t>
            </w:r>
            <w:r>
              <w:rPr>
                <w:sz w:val="16"/>
                <w:szCs w:val="16"/>
              </w:rPr>
              <w:t xml:space="preserve"> </w:t>
            </w:r>
            <w:r w:rsidRPr="005620BB">
              <w:rPr>
                <w:sz w:val="16"/>
                <w:szCs w:val="16"/>
              </w:rPr>
              <w:t>пользоваться научной, справочной, методической литературой на родном и иностранном языках</w:t>
            </w:r>
          </w:p>
        </w:tc>
        <w:tc>
          <w:tcPr>
            <w:tcW w:w="284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3E6703" w:rsidRDefault="000F5BC6" w:rsidP="00C729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0F5BC6" w:rsidRPr="009025BA" w:rsidTr="00003849">
        <w:trPr>
          <w:cantSplit/>
        </w:trPr>
        <w:tc>
          <w:tcPr>
            <w:tcW w:w="1712" w:type="dxa"/>
          </w:tcPr>
          <w:p w:rsidR="000F5BC6" w:rsidRPr="005620BB" w:rsidRDefault="000F5BC6" w:rsidP="00C72900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5620BB">
              <w:rPr>
                <w:sz w:val="16"/>
                <w:szCs w:val="16"/>
              </w:rPr>
              <w:t>Иметь представление об истории, современном состоянии и перспективах избранной специальности</w:t>
            </w:r>
          </w:p>
        </w:tc>
        <w:tc>
          <w:tcPr>
            <w:tcW w:w="284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3E6703" w:rsidRDefault="000F5BC6" w:rsidP="00C729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0F5BC6" w:rsidRPr="009025BA" w:rsidTr="00003849">
        <w:trPr>
          <w:cantSplit/>
        </w:trPr>
        <w:tc>
          <w:tcPr>
            <w:tcW w:w="1712" w:type="dxa"/>
          </w:tcPr>
          <w:p w:rsidR="000F5BC6" w:rsidRPr="00B61E85" w:rsidRDefault="000F5BC6" w:rsidP="00C72900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разрабатывать ценовую политику применения информационных систем в предметной области</w:t>
            </w:r>
          </w:p>
        </w:tc>
        <w:tc>
          <w:tcPr>
            <w:tcW w:w="284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C72900" w:rsidRDefault="000F5BC6" w:rsidP="0026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5BC6" w:rsidRPr="003E6703" w:rsidRDefault="000F5BC6" w:rsidP="00C729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</w:tbl>
    <w:p w:rsidR="000F5BC6" w:rsidRDefault="000F5BC6" w:rsidP="009927A1">
      <w:pPr>
        <w:pStyle w:val="BodyText"/>
        <w:ind w:firstLine="720"/>
      </w:pPr>
    </w:p>
    <w:p w:rsidR="000F5BC6" w:rsidRPr="009927A1" w:rsidRDefault="000F5BC6" w:rsidP="009927A1">
      <w:pPr>
        <w:pStyle w:val="BodyText"/>
        <w:ind w:firstLine="720"/>
        <w:rPr>
          <w:b/>
          <w:bCs/>
        </w:rPr>
      </w:pPr>
      <w:r w:rsidRPr="009927A1">
        <w:rPr>
          <w:b/>
          <w:bCs/>
        </w:rPr>
        <w:t>Методика составления экзаменационных билетов</w:t>
      </w:r>
    </w:p>
    <w:p w:rsidR="000F5BC6" w:rsidRPr="009927A1" w:rsidRDefault="000F5BC6" w:rsidP="009927A1">
      <w:pPr>
        <w:pStyle w:val="BodyText"/>
        <w:ind w:firstLine="720"/>
        <w:jc w:val="both"/>
        <w:rPr>
          <w:sz w:val="24"/>
          <w:szCs w:val="24"/>
        </w:rPr>
      </w:pPr>
      <w:r w:rsidRPr="009927A1">
        <w:rPr>
          <w:sz w:val="24"/>
          <w:szCs w:val="24"/>
        </w:rPr>
        <w:t>Экзаменационные билеты составляются на основе программы итогового государственного междисциплинарного экзамена. Для проведения междисциплинарного экзамена разработано 30 билетов, каждый из которых включает три теоретических вопроса и одно практическое задание.</w:t>
      </w:r>
    </w:p>
    <w:p w:rsidR="000F5BC6" w:rsidRDefault="000F5BC6" w:rsidP="009927A1">
      <w:pPr>
        <w:pStyle w:val="BodyText"/>
        <w:ind w:firstLine="720"/>
        <w:jc w:val="both"/>
        <w:rPr>
          <w:sz w:val="24"/>
          <w:szCs w:val="24"/>
        </w:rPr>
      </w:pPr>
      <w:r w:rsidRPr="009927A1">
        <w:rPr>
          <w:sz w:val="24"/>
          <w:szCs w:val="24"/>
        </w:rPr>
        <w:t>Первый теоретический вопрос направлен на определение уровня усвоения выпускником материалов дисциплин блока №1. Второй вопрос направлен на определение уровня усвоения выпускником материалов дисциплин блока №2, а третий вопрос – блока №3.</w:t>
      </w:r>
      <w:r>
        <w:rPr>
          <w:sz w:val="24"/>
          <w:szCs w:val="24"/>
        </w:rPr>
        <w:t xml:space="preserve"> Практическое задание представляет собой задачи по прикладным экономическим дисциплинам (бухгалтерский учет, аудит, налогообложение) включенных в программу ГЭК. </w:t>
      </w:r>
    </w:p>
    <w:p w:rsidR="000F5BC6" w:rsidRPr="00211D11" w:rsidRDefault="000F5BC6" w:rsidP="00642A1D">
      <w:pPr>
        <w:pStyle w:val="BodyText"/>
        <w:jc w:val="center"/>
        <w:rPr>
          <w:b/>
          <w:bCs/>
        </w:rPr>
      </w:pPr>
      <w:r w:rsidRPr="00211D11">
        <w:rPr>
          <w:b/>
          <w:bCs/>
        </w:rPr>
        <w:t>Экзаменационные вопросы</w:t>
      </w:r>
    </w:p>
    <w:p w:rsidR="000F5BC6" w:rsidRPr="00211D11" w:rsidRDefault="000F5BC6" w:rsidP="00642A1D">
      <w:pPr>
        <w:jc w:val="center"/>
        <w:rPr>
          <w:sz w:val="28"/>
          <w:szCs w:val="28"/>
          <w:u w:val="single"/>
        </w:rPr>
      </w:pPr>
      <w:r w:rsidRPr="00211D11">
        <w:rPr>
          <w:sz w:val="28"/>
          <w:szCs w:val="28"/>
          <w:u w:val="single"/>
        </w:rPr>
        <w:t>БЛОК №1</w:t>
      </w:r>
    </w:p>
    <w:p w:rsidR="000F5BC6" w:rsidRPr="007B1A63" w:rsidRDefault="000F5BC6" w:rsidP="00642A1D">
      <w:pPr>
        <w:rPr>
          <w:sz w:val="24"/>
          <w:szCs w:val="24"/>
          <w:u w:val="single"/>
        </w:rPr>
      </w:pPr>
    </w:p>
    <w:p w:rsidR="000F5BC6" w:rsidRPr="007B1A63" w:rsidRDefault="000F5BC6" w:rsidP="00642A1D">
      <w:pPr>
        <w:ind w:left="360" w:firstLine="348"/>
        <w:rPr>
          <w:b/>
          <w:bCs/>
          <w:i/>
          <w:iCs/>
          <w:sz w:val="24"/>
          <w:szCs w:val="24"/>
        </w:rPr>
      </w:pPr>
      <w:r w:rsidRPr="007B1A63">
        <w:rPr>
          <w:b/>
          <w:bCs/>
          <w:i/>
          <w:iCs/>
          <w:sz w:val="24"/>
          <w:szCs w:val="24"/>
        </w:rPr>
        <w:t>Вычислительные системы, сети и телекоммуникации:</w:t>
      </w:r>
    </w:p>
    <w:p w:rsidR="000F5BC6" w:rsidRDefault="000F5BC6" w:rsidP="00BA4B1D">
      <w:pPr>
        <w:numPr>
          <w:ilvl w:val="0"/>
          <w:numId w:val="37"/>
        </w:numPr>
        <w:tabs>
          <w:tab w:val="num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 и архитектура вычислительных сетей.</w:t>
      </w:r>
    </w:p>
    <w:p w:rsidR="000F5BC6" w:rsidRDefault="000F5BC6" w:rsidP="00BA4B1D">
      <w:pPr>
        <w:numPr>
          <w:ilvl w:val="0"/>
          <w:numId w:val="37"/>
        </w:numPr>
        <w:tabs>
          <w:tab w:val="num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Программный принцип управления, принципы, заложенные в структуру современных ЭВМ. Понятия архитектуры и структуры ЭВМ.</w:t>
      </w:r>
    </w:p>
    <w:p w:rsidR="000F5BC6" w:rsidRDefault="000F5BC6" w:rsidP="00BA4B1D">
      <w:pPr>
        <w:numPr>
          <w:ilvl w:val="0"/>
          <w:numId w:val="37"/>
        </w:numPr>
        <w:tabs>
          <w:tab w:val="num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взаимодействия ЦП с внешним устройством. Центральные и периферийные устройства (состав). </w:t>
      </w:r>
    </w:p>
    <w:p w:rsidR="000F5BC6" w:rsidRDefault="000F5BC6" w:rsidP="00BA4B1D">
      <w:pPr>
        <w:numPr>
          <w:ilvl w:val="0"/>
          <w:numId w:val="37"/>
        </w:numPr>
        <w:tabs>
          <w:tab w:val="num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Основные характеристики ЭВМ различных классов. Основные особенности ЭВМ различных поколений. Классификация ЭВМ.</w:t>
      </w:r>
    </w:p>
    <w:p w:rsidR="000F5BC6" w:rsidRDefault="000F5BC6" w:rsidP="00BA4B1D">
      <w:pPr>
        <w:numPr>
          <w:ilvl w:val="0"/>
          <w:numId w:val="37"/>
        </w:numPr>
        <w:tabs>
          <w:tab w:val="num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Коммутация и маршрутизация телекоммуникационных систем.</w:t>
      </w:r>
    </w:p>
    <w:p w:rsidR="000F5BC6" w:rsidRDefault="000F5BC6" w:rsidP="00BA4B1D">
      <w:pPr>
        <w:numPr>
          <w:ilvl w:val="0"/>
          <w:numId w:val="37"/>
        </w:numPr>
        <w:tabs>
          <w:tab w:val="num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Системы прерываний в ЭВМ: назначение системы прерываний, внутренние и внешние прерывания, запросы прерываний, дисциплина обслуживания.</w:t>
      </w:r>
    </w:p>
    <w:p w:rsidR="000F5BC6" w:rsidRDefault="000F5BC6" w:rsidP="00BA4B1D">
      <w:pPr>
        <w:numPr>
          <w:ilvl w:val="0"/>
          <w:numId w:val="37"/>
        </w:numPr>
        <w:tabs>
          <w:tab w:val="num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функционирования вычислительных машин, систем и сетей телекоммуникаций; пути её повышения.</w:t>
      </w:r>
    </w:p>
    <w:p w:rsidR="000F5BC6" w:rsidRDefault="000F5BC6" w:rsidP="00BA4B1D">
      <w:pPr>
        <w:numPr>
          <w:ilvl w:val="0"/>
          <w:numId w:val="37"/>
        </w:numPr>
        <w:tabs>
          <w:tab w:val="num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Физические основы вычислительных процессов.</w:t>
      </w:r>
    </w:p>
    <w:p w:rsidR="000F5BC6" w:rsidRDefault="000F5BC6" w:rsidP="00BA4B1D">
      <w:pPr>
        <w:numPr>
          <w:ilvl w:val="0"/>
          <w:numId w:val="37"/>
        </w:numPr>
        <w:tabs>
          <w:tab w:val="num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Техническое, информационное и программное обеспечение сетей. </w:t>
      </w:r>
    </w:p>
    <w:p w:rsidR="000F5BC6" w:rsidRDefault="000F5BC6" w:rsidP="00BA4B1D">
      <w:pPr>
        <w:numPr>
          <w:ilvl w:val="0"/>
          <w:numId w:val="37"/>
        </w:numPr>
        <w:tabs>
          <w:tab w:val="num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Пути повышения эффективности использования ТВС, показатели эффективности функционирования ТВС.</w:t>
      </w:r>
    </w:p>
    <w:p w:rsidR="000F5BC6" w:rsidRPr="007B1A63" w:rsidRDefault="000F5BC6" w:rsidP="00FC67C1">
      <w:pPr>
        <w:jc w:val="both"/>
        <w:rPr>
          <w:sz w:val="24"/>
          <w:szCs w:val="24"/>
        </w:rPr>
      </w:pPr>
    </w:p>
    <w:p w:rsidR="000F5BC6" w:rsidRPr="007B1A63" w:rsidRDefault="000F5BC6" w:rsidP="00FC67C1">
      <w:pPr>
        <w:ind w:left="360" w:firstLine="348"/>
        <w:rPr>
          <w:b/>
          <w:bCs/>
          <w:i/>
          <w:iCs/>
          <w:sz w:val="24"/>
          <w:szCs w:val="24"/>
        </w:rPr>
      </w:pPr>
      <w:r w:rsidRPr="007B1A63">
        <w:rPr>
          <w:b/>
          <w:bCs/>
          <w:i/>
          <w:iCs/>
          <w:sz w:val="24"/>
          <w:szCs w:val="24"/>
        </w:rPr>
        <w:t>Базы данных:</w:t>
      </w:r>
    </w:p>
    <w:p w:rsidR="000F5BC6" w:rsidRDefault="000F5BC6" w:rsidP="00BA4B1D">
      <w:pPr>
        <w:numPr>
          <w:ilvl w:val="0"/>
          <w:numId w:val="38"/>
        </w:numPr>
        <w:tabs>
          <w:tab w:val="num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Функции фактографических систем. Фактографические и документальные информационные системы.</w:t>
      </w:r>
    </w:p>
    <w:p w:rsidR="000F5BC6" w:rsidRDefault="000F5BC6" w:rsidP="00BA4B1D">
      <w:pPr>
        <w:numPr>
          <w:ilvl w:val="0"/>
          <w:numId w:val="38"/>
        </w:numPr>
        <w:tabs>
          <w:tab w:val="num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Иерархическая модель данных. Её достоинства и недостатки.</w:t>
      </w:r>
    </w:p>
    <w:p w:rsidR="000F5BC6" w:rsidRDefault="000F5BC6" w:rsidP="00BA4B1D">
      <w:pPr>
        <w:numPr>
          <w:ilvl w:val="0"/>
          <w:numId w:val="38"/>
        </w:numPr>
        <w:tabs>
          <w:tab w:val="num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Принципы построения базы данных: реляционная модель</w:t>
      </w:r>
      <w:r w:rsidRPr="00CA23EA">
        <w:rPr>
          <w:sz w:val="24"/>
          <w:szCs w:val="24"/>
        </w:rPr>
        <w:t xml:space="preserve"> </w:t>
      </w:r>
      <w:r>
        <w:rPr>
          <w:sz w:val="24"/>
          <w:szCs w:val="24"/>
        </w:rPr>
        <w:t>базы данных.</w:t>
      </w:r>
    </w:p>
    <w:p w:rsidR="000F5BC6" w:rsidRDefault="000F5BC6" w:rsidP="00BA4B1D">
      <w:pPr>
        <w:numPr>
          <w:ilvl w:val="0"/>
          <w:numId w:val="38"/>
        </w:numPr>
        <w:tabs>
          <w:tab w:val="num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Нормализация. Процесс нормализации. Определение трех правил нормализации.</w:t>
      </w:r>
    </w:p>
    <w:p w:rsidR="000F5BC6" w:rsidRDefault="000F5BC6" w:rsidP="00BA4B1D">
      <w:pPr>
        <w:numPr>
          <w:ilvl w:val="0"/>
          <w:numId w:val="38"/>
        </w:numPr>
        <w:tabs>
          <w:tab w:val="num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Правила Кодда.</w:t>
      </w:r>
    </w:p>
    <w:p w:rsidR="000F5BC6" w:rsidRDefault="000F5BC6" w:rsidP="00BA4B1D">
      <w:pPr>
        <w:numPr>
          <w:ilvl w:val="0"/>
          <w:numId w:val="38"/>
        </w:numPr>
        <w:tabs>
          <w:tab w:val="num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Организация процессов обработки данных в БД: функциональное назначение языка запросов </w:t>
      </w:r>
      <w:r>
        <w:rPr>
          <w:sz w:val="24"/>
          <w:szCs w:val="24"/>
          <w:lang w:val="en-US"/>
        </w:rPr>
        <w:t>SQL</w:t>
      </w:r>
      <w:r>
        <w:rPr>
          <w:sz w:val="24"/>
          <w:szCs w:val="24"/>
        </w:rPr>
        <w:t>.</w:t>
      </w:r>
    </w:p>
    <w:p w:rsidR="000F5BC6" w:rsidRDefault="000F5BC6" w:rsidP="00BA4B1D">
      <w:pPr>
        <w:numPr>
          <w:ilvl w:val="0"/>
          <w:numId w:val="38"/>
        </w:numPr>
        <w:tabs>
          <w:tab w:val="num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Технология оперативной обработки транзакции (</w:t>
      </w:r>
      <w:r>
        <w:rPr>
          <w:sz w:val="24"/>
          <w:szCs w:val="24"/>
          <w:lang w:val="en-US"/>
        </w:rPr>
        <w:t>OLTP</w:t>
      </w:r>
      <w:r>
        <w:rPr>
          <w:sz w:val="24"/>
          <w:szCs w:val="24"/>
        </w:rPr>
        <w:t>-технология).</w:t>
      </w:r>
    </w:p>
    <w:p w:rsidR="000F5BC6" w:rsidRDefault="000F5BC6" w:rsidP="00BA4B1D">
      <w:pPr>
        <w:numPr>
          <w:ilvl w:val="0"/>
          <w:numId w:val="38"/>
        </w:numPr>
        <w:tabs>
          <w:tab w:val="num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Жизненный цикл БД. </w:t>
      </w:r>
    </w:p>
    <w:p w:rsidR="000F5BC6" w:rsidRDefault="000F5BC6" w:rsidP="00BA4B1D">
      <w:pPr>
        <w:numPr>
          <w:ilvl w:val="0"/>
          <w:numId w:val="38"/>
        </w:numPr>
        <w:tabs>
          <w:tab w:val="num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Типология БД.</w:t>
      </w:r>
    </w:p>
    <w:p w:rsidR="000F5BC6" w:rsidRPr="00154D26" w:rsidRDefault="000F5BC6" w:rsidP="00154D26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10. Технология </w:t>
      </w:r>
      <w:r>
        <w:rPr>
          <w:sz w:val="24"/>
          <w:szCs w:val="24"/>
          <w:lang w:val="en-US"/>
        </w:rPr>
        <w:t>OLAP</w:t>
      </w:r>
      <w:r>
        <w:rPr>
          <w:sz w:val="24"/>
          <w:szCs w:val="24"/>
        </w:rPr>
        <w:t>.</w:t>
      </w:r>
    </w:p>
    <w:p w:rsidR="000F5BC6" w:rsidRPr="00154D26" w:rsidRDefault="000F5BC6" w:rsidP="00154D26">
      <w:pPr>
        <w:ind w:left="284"/>
        <w:rPr>
          <w:bCs/>
          <w:iCs/>
          <w:sz w:val="24"/>
          <w:szCs w:val="24"/>
        </w:rPr>
      </w:pPr>
    </w:p>
    <w:p w:rsidR="000F5BC6" w:rsidRPr="007B1A63" w:rsidRDefault="000F5BC6" w:rsidP="00AC326F">
      <w:pPr>
        <w:ind w:left="360" w:firstLine="180"/>
        <w:rPr>
          <w:b/>
          <w:bCs/>
          <w:i/>
          <w:iCs/>
          <w:sz w:val="24"/>
          <w:szCs w:val="24"/>
        </w:rPr>
      </w:pPr>
      <w:r w:rsidRPr="007B1A63">
        <w:rPr>
          <w:b/>
          <w:bCs/>
          <w:i/>
          <w:iCs/>
          <w:sz w:val="24"/>
          <w:szCs w:val="24"/>
        </w:rPr>
        <w:t>Высокоуровневые методы информации и программирования:</w:t>
      </w:r>
    </w:p>
    <w:p w:rsidR="000F5BC6" w:rsidRDefault="000F5BC6" w:rsidP="00BA4B1D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Конструкторы и деструктор: назначение и типы конструкторов.</w:t>
      </w:r>
    </w:p>
    <w:p w:rsidR="000F5BC6" w:rsidRDefault="000F5BC6" w:rsidP="00BA4B1D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Обработка исключительных ситуаций. Защищённые блоки. Стандартные исключения и примеры их использования.</w:t>
      </w:r>
    </w:p>
    <w:p w:rsidR="000F5BC6" w:rsidRDefault="000F5BC6" w:rsidP="00BA4B1D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Основы визуального программирования.</w:t>
      </w:r>
    </w:p>
    <w:p w:rsidR="000F5BC6" w:rsidRDefault="000F5BC6" w:rsidP="00BA4B1D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Классы и объекты.</w:t>
      </w:r>
    </w:p>
    <w:p w:rsidR="000F5BC6" w:rsidRDefault="000F5BC6" w:rsidP="00BA4B1D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Компоненты, использование компонентов.</w:t>
      </w:r>
    </w:p>
    <w:p w:rsidR="000F5BC6" w:rsidRDefault="000F5BC6" w:rsidP="00BA4B1D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Объектно-ориентированный подход к проектированию и разработке программ: сущность</w:t>
      </w:r>
      <w:r w:rsidRPr="009D6C0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объектно-ориентированного подхода.</w:t>
      </w:r>
    </w:p>
    <w:p w:rsidR="000F5BC6" w:rsidRDefault="000F5BC6" w:rsidP="00BA4B1D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объекта и класса, инкапсуляции, наследования и полиморфизма в</w:t>
      </w:r>
      <w:r w:rsidRPr="009D6C0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объектно-ориентированном программировании. </w:t>
      </w:r>
    </w:p>
    <w:p w:rsidR="000F5BC6" w:rsidRDefault="000F5BC6" w:rsidP="00BA4B1D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Переменные объектного типа</w:t>
      </w:r>
      <w:r>
        <w:rPr>
          <w:color w:val="000000"/>
          <w:sz w:val="24"/>
          <w:szCs w:val="24"/>
          <w:lang w:val="en-US"/>
        </w:rPr>
        <w:t>.</w:t>
      </w:r>
    </w:p>
    <w:p w:rsidR="000F5BC6" w:rsidRDefault="000F5BC6" w:rsidP="00154D26">
      <w:pPr>
        <w:widowControl w:val="0"/>
        <w:autoSpaceDE w:val="0"/>
        <w:autoSpaceDN w:val="0"/>
        <w:adjustRightInd w:val="0"/>
        <w:ind w:lef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Модульное программирование: процедуры и функции, модули и их структура. Особенности модульного программирования</w:t>
      </w:r>
      <w:r w:rsidRPr="00B427A8">
        <w:rPr>
          <w:color w:val="000000"/>
          <w:sz w:val="24"/>
          <w:szCs w:val="24"/>
        </w:rPr>
        <w:t>.</w:t>
      </w:r>
    </w:p>
    <w:p w:rsidR="000F5BC6" w:rsidRDefault="000F5BC6" w:rsidP="00154D26">
      <w:pPr>
        <w:widowControl w:val="0"/>
        <w:autoSpaceDE w:val="0"/>
        <w:autoSpaceDN w:val="0"/>
        <w:adjustRightInd w:val="0"/>
        <w:ind w:lef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Сущность объектно-ориентированного подхода</w:t>
      </w:r>
      <w:r w:rsidRPr="00B427A8">
        <w:rPr>
          <w:color w:val="000000"/>
          <w:sz w:val="24"/>
          <w:szCs w:val="24"/>
        </w:rPr>
        <w:t>.</w:t>
      </w:r>
    </w:p>
    <w:p w:rsidR="000F5BC6" w:rsidRDefault="000F5BC6" w:rsidP="00154D26">
      <w:pPr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11.Объектный тип данных</w:t>
      </w:r>
      <w:r w:rsidRPr="00B427A8">
        <w:rPr>
          <w:color w:val="000000"/>
          <w:sz w:val="24"/>
          <w:szCs w:val="24"/>
        </w:rPr>
        <w:t>.</w:t>
      </w:r>
    </w:p>
    <w:p w:rsidR="000F5BC6" w:rsidRDefault="000F5BC6" w:rsidP="00154D26">
      <w:pPr>
        <w:widowControl w:val="0"/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12. Особенности программирования в оконных операционных средах</w:t>
      </w:r>
      <w:r w:rsidRPr="00B427A8">
        <w:rPr>
          <w:color w:val="000000"/>
          <w:sz w:val="24"/>
          <w:szCs w:val="24"/>
        </w:rPr>
        <w:t>.</w:t>
      </w:r>
    </w:p>
    <w:p w:rsidR="000F5BC6" w:rsidRDefault="000F5BC6" w:rsidP="00154D26">
      <w:pPr>
        <w:widowControl w:val="0"/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13. События. Реакция на события</w:t>
      </w:r>
      <w:r w:rsidRPr="00192977">
        <w:rPr>
          <w:sz w:val="24"/>
          <w:szCs w:val="24"/>
        </w:rPr>
        <w:t>.</w:t>
      </w:r>
    </w:p>
    <w:p w:rsidR="000F5BC6" w:rsidRPr="007B1A63" w:rsidRDefault="000F5BC6" w:rsidP="00FC67C1">
      <w:pPr>
        <w:tabs>
          <w:tab w:val="num" w:pos="720"/>
        </w:tabs>
        <w:rPr>
          <w:sz w:val="24"/>
          <w:szCs w:val="24"/>
        </w:rPr>
      </w:pPr>
    </w:p>
    <w:p w:rsidR="000F5BC6" w:rsidRPr="007B1A63" w:rsidRDefault="000F5BC6" w:rsidP="00F60EBA">
      <w:pPr>
        <w:ind w:left="360" w:firstLine="180"/>
        <w:rPr>
          <w:b/>
          <w:bCs/>
          <w:i/>
          <w:iCs/>
          <w:sz w:val="24"/>
          <w:szCs w:val="24"/>
        </w:rPr>
      </w:pPr>
      <w:r w:rsidRPr="007B1A63">
        <w:rPr>
          <w:b/>
          <w:bCs/>
          <w:i/>
          <w:iCs/>
          <w:sz w:val="24"/>
          <w:szCs w:val="24"/>
        </w:rPr>
        <w:t xml:space="preserve">Операционные системы, среды и оболочки: </w:t>
      </w:r>
    </w:p>
    <w:p w:rsidR="000F5BC6" w:rsidRDefault="000F5BC6" w:rsidP="00BA4B1D">
      <w:pPr>
        <w:numPr>
          <w:ilvl w:val="0"/>
          <w:numId w:val="40"/>
        </w:numPr>
        <w:tabs>
          <w:tab w:val="clear" w:pos="1080"/>
          <w:tab w:val="num" w:pos="540"/>
        </w:tabs>
        <w:ind w:left="567" w:hanging="283"/>
        <w:rPr>
          <w:sz w:val="24"/>
          <w:szCs w:val="24"/>
        </w:rPr>
      </w:pPr>
      <w:r>
        <w:rPr>
          <w:sz w:val="24"/>
          <w:szCs w:val="24"/>
        </w:rPr>
        <w:t>Определение, назначение, состав и функции операционных систем. Классификация операционных систем.</w:t>
      </w:r>
    </w:p>
    <w:p w:rsidR="000F5BC6" w:rsidRDefault="000F5BC6" w:rsidP="00BA4B1D">
      <w:pPr>
        <w:numPr>
          <w:ilvl w:val="0"/>
          <w:numId w:val="40"/>
        </w:numPr>
        <w:tabs>
          <w:tab w:val="num" w:pos="540"/>
        </w:tabs>
        <w:ind w:hanging="796"/>
        <w:rPr>
          <w:sz w:val="24"/>
          <w:szCs w:val="24"/>
        </w:rPr>
      </w:pPr>
      <w:r>
        <w:rPr>
          <w:sz w:val="24"/>
          <w:szCs w:val="24"/>
        </w:rPr>
        <w:t>Архитектура операционных систем.</w:t>
      </w:r>
    </w:p>
    <w:p w:rsidR="000F5BC6" w:rsidRDefault="000F5BC6" w:rsidP="00BA4B1D">
      <w:pPr>
        <w:numPr>
          <w:ilvl w:val="0"/>
          <w:numId w:val="40"/>
        </w:numPr>
        <w:tabs>
          <w:tab w:val="clear" w:pos="1080"/>
          <w:tab w:val="num" w:pos="426"/>
          <w:tab w:val="num" w:pos="540"/>
        </w:tabs>
        <w:ind w:left="567" w:hanging="283"/>
        <w:rPr>
          <w:sz w:val="24"/>
          <w:szCs w:val="24"/>
        </w:rPr>
      </w:pPr>
      <w:r>
        <w:rPr>
          <w:sz w:val="24"/>
          <w:szCs w:val="24"/>
        </w:rPr>
        <w:t>Основные понятия операционных систем: процесс, поток, диаграмма состояния процесса.</w:t>
      </w:r>
    </w:p>
    <w:p w:rsidR="000F5BC6" w:rsidRDefault="000F5BC6" w:rsidP="00BA4B1D">
      <w:pPr>
        <w:numPr>
          <w:ilvl w:val="0"/>
          <w:numId w:val="40"/>
        </w:numPr>
        <w:tabs>
          <w:tab w:val="num" w:pos="540"/>
        </w:tabs>
        <w:ind w:hanging="796"/>
        <w:rPr>
          <w:sz w:val="24"/>
          <w:szCs w:val="24"/>
        </w:rPr>
      </w:pPr>
      <w:r>
        <w:rPr>
          <w:sz w:val="24"/>
          <w:szCs w:val="24"/>
        </w:rPr>
        <w:t>Операционные системы, среды и оболочки: алгоритмы планирования.</w:t>
      </w:r>
    </w:p>
    <w:p w:rsidR="000F5BC6" w:rsidRDefault="000F5BC6" w:rsidP="00BA4B1D">
      <w:pPr>
        <w:numPr>
          <w:ilvl w:val="0"/>
          <w:numId w:val="40"/>
        </w:numPr>
        <w:tabs>
          <w:tab w:val="num" w:pos="540"/>
        </w:tabs>
        <w:ind w:hanging="796"/>
        <w:rPr>
          <w:sz w:val="24"/>
          <w:szCs w:val="24"/>
        </w:rPr>
      </w:pPr>
      <w:r>
        <w:rPr>
          <w:sz w:val="24"/>
          <w:szCs w:val="24"/>
        </w:rPr>
        <w:t>Файловая система - как часть</w:t>
      </w:r>
      <w:r w:rsidRPr="00464D5C">
        <w:rPr>
          <w:sz w:val="24"/>
          <w:szCs w:val="24"/>
        </w:rPr>
        <w:t xml:space="preserve"> </w:t>
      </w:r>
      <w:r>
        <w:rPr>
          <w:sz w:val="24"/>
          <w:szCs w:val="24"/>
        </w:rPr>
        <w:t>операционной системы. Основные функции.</w:t>
      </w:r>
    </w:p>
    <w:p w:rsidR="000F5BC6" w:rsidRDefault="000F5BC6" w:rsidP="00BA4B1D">
      <w:pPr>
        <w:numPr>
          <w:ilvl w:val="0"/>
          <w:numId w:val="40"/>
        </w:numPr>
        <w:tabs>
          <w:tab w:val="num" w:pos="540"/>
        </w:tabs>
        <w:ind w:hanging="796"/>
        <w:rPr>
          <w:sz w:val="24"/>
          <w:szCs w:val="24"/>
        </w:rPr>
      </w:pPr>
      <w:r>
        <w:rPr>
          <w:sz w:val="24"/>
          <w:szCs w:val="24"/>
        </w:rPr>
        <w:t xml:space="preserve">Файловая система </w:t>
      </w:r>
      <w:r>
        <w:rPr>
          <w:sz w:val="24"/>
          <w:szCs w:val="24"/>
          <w:lang w:val="en-US"/>
        </w:rPr>
        <w:t>NTFS</w:t>
      </w:r>
      <w:r>
        <w:rPr>
          <w:sz w:val="24"/>
          <w:szCs w:val="24"/>
        </w:rPr>
        <w:t>.</w:t>
      </w:r>
    </w:p>
    <w:p w:rsidR="000F5BC6" w:rsidRDefault="000F5BC6" w:rsidP="00BA4B1D">
      <w:pPr>
        <w:numPr>
          <w:ilvl w:val="0"/>
          <w:numId w:val="40"/>
        </w:numPr>
        <w:tabs>
          <w:tab w:val="num" w:pos="540"/>
        </w:tabs>
        <w:ind w:hanging="796"/>
        <w:rPr>
          <w:sz w:val="24"/>
          <w:szCs w:val="24"/>
        </w:rPr>
      </w:pPr>
      <w:r>
        <w:rPr>
          <w:sz w:val="24"/>
          <w:szCs w:val="24"/>
        </w:rPr>
        <w:t xml:space="preserve">Виды операционных систем. Операционная система </w:t>
      </w:r>
      <w:r>
        <w:rPr>
          <w:sz w:val="24"/>
          <w:szCs w:val="24"/>
          <w:lang w:val="en-US"/>
        </w:rPr>
        <w:t>UNIX</w:t>
      </w:r>
      <w:r>
        <w:rPr>
          <w:sz w:val="24"/>
          <w:szCs w:val="24"/>
        </w:rPr>
        <w:t>. Общие сведения.</w:t>
      </w:r>
    </w:p>
    <w:p w:rsidR="000F5BC6" w:rsidRDefault="000F5BC6" w:rsidP="00BA4B1D">
      <w:pPr>
        <w:numPr>
          <w:ilvl w:val="0"/>
          <w:numId w:val="40"/>
        </w:numPr>
        <w:tabs>
          <w:tab w:val="num" w:pos="540"/>
        </w:tabs>
        <w:ind w:hanging="796"/>
        <w:rPr>
          <w:sz w:val="24"/>
          <w:szCs w:val="24"/>
        </w:rPr>
      </w:pPr>
      <w:r>
        <w:rPr>
          <w:sz w:val="24"/>
          <w:szCs w:val="24"/>
        </w:rPr>
        <w:t xml:space="preserve">Файловая система </w:t>
      </w:r>
      <w:r>
        <w:rPr>
          <w:sz w:val="24"/>
          <w:szCs w:val="24"/>
          <w:lang w:val="en-US"/>
        </w:rPr>
        <w:t>UNIX</w:t>
      </w:r>
      <w:r>
        <w:rPr>
          <w:sz w:val="24"/>
          <w:szCs w:val="24"/>
        </w:rPr>
        <w:t>.</w:t>
      </w:r>
    </w:p>
    <w:p w:rsidR="000F5BC6" w:rsidRDefault="000F5BC6" w:rsidP="00BA4B1D">
      <w:pPr>
        <w:numPr>
          <w:ilvl w:val="0"/>
          <w:numId w:val="40"/>
        </w:numPr>
        <w:tabs>
          <w:tab w:val="num" w:pos="540"/>
        </w:tabs>
        <w:ind w:hanging="796"/>
        <w:rPr>
          <w:sz w:val="24"/>
          <w:szCs w:val="24"/>
        </w:rPr>
      </w:pPr>
      <w:r>
        <w:rPr>
          <w:sz w:val="24"/>
          <w:szCs w:val="24"/>
        </w:rPr>
        <w:t>Классификация вычислительных сетей и принципы их построения</w:t>
      </w:r>
    </w:p>
    <w:p w:rsidR="000F5BC6" w:rsidRDefault="000F5BC6" w:rsidP="00492D20">
      <w:pPr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10. Сетевые операционные системы и их функциональные компоненты </w:t>
      </w:r>
    </w:p>
    <w:p w:rsidR="000F5BC6" w:rsidRPr="007B1A63" w:rsidRDefault="000F5BC6" w:rsidP="00492D20">
      <w:pPr>
        <w:rPr>
          <w:sz w:val="24"/>
          <w:szCs w:val="24"/>
        </w:rPr>
      </w:pPr>
      <w:r w:rsidRPr="007B1A63">
        <w:rPr>
          <w:sz w:val="24"/>
          <w:szCs w:val="24"/>
        </w:rPr>
        <w:t xml:space="preserve"> </w:t>
      </w:r>
    </w:p>
    <w:p w:rsidR="000F5BC6" w:rsidRPr="007B1A63" w:rsidRDefault="000F5BC6" w:rsidP="00F60EBA">
      <w:pPr>
        <w:rPr>
          <w:sz w:val="24"/>
          <w:szCs w:val="24"/>
        </w:rPr>
      </w:pPr>
    </w:p>
    <w:p w:rsidR="000F5BC6" w:rsidRPr="007B1A63" w:rsidRDefault="000F5BC6" w:rsidP="009F264B">
      <w:pPr>
        <w:ind w:left="360" w:firstLine="348"/>
        <w:rPr>
          <w:b/>
          <w:bCs/>
          <w:i/>
          <w:iCs/>
          <w:sz w:val="24"/>
          <w:szCs w:val="24"/>
        </w:rPr>
      </w:pPr>
      <w:r w:rsidRPr="007B1A63">
        <w:rPr>
          <w:b/>
          <w:bCs/>
          <w:i/>
          <w:iCs/>
          <w:sz w:val="24"/>
          <w:szCs w:val="24"/>
        </w:rPr>
        <w:t xml:space="preserve">Информационные технологии: </w:t>
      </w:r>
    </w:p>
    <w:p w:rsidR="000F5BC6" w:rsidRPr="007B1A63" w:rsidRDefault="000F5BC6" w:rsidP="009F264B">
      <w:pPr>
        <w:ind w:left="142"/>
        <w:rPr>
          <w:sz w:val="24"/>
          <w:szCs w:val="24"/>
        </w:rPr>
      </w:pPr>
      <w:r w:rsidRPr="007B1A63">
        <w:rPr>
          <w:sz w:val="24"/>
          <w:szCs w:val="24"/>
        </w:rPr>
        <w:t>1. Информационные системы и их роль в управлении экономикой.</w:t>
      </w:r>
    </w:p>
    <w:p w:rsidR="000F5BC6" w:rsidRPr="007B1A63" w:rsidRDefault="000F5BC6" w:rsidP="009F264B">
      <w:pPr>
        <w:ind w:left="142"/>
        <w:rPr>
          <w:sz w:val="24"/>
          <w:szCs w:val="24"/>
        </w:rPr>
      </w:pPr>
      <w:r w:rsidRPr="007B1A63">
        <w:rPr>
          <w:sz w:val="24"/>
          <w:szCs w:val="24"/>
        </w:rPr>
        <w:t>2. Основные свойства информационных систем.</w:t>
      </w:r>
    </w:p>
    <w:p w:rsidR="000F5BC6" w:rsidRPr="007B1A63" w:rsidRDefault="000F5BC6" w:rsidP="009F264B">
      <w:pPr>
        <w:ind w:left="142"/>
        <w:rPr>
          <w:sz w:val="24"/>
          <w:szCs w:val="24"/>
        </w:rPr>
      </w:pPr>
      <w:r w:rsidRPr="007B1A63">
        <w:rPr>
          <w:sz w:val="24"/>
          <w:szCs w:val="24"/>
        </w:rPr>
        <w:t>3. Обеспечение информационных систем.</w:t>
      </w:r>
    </w:p>
    <w:p w:rsidR="000F5BC6" w:rsidRPr="007B1A63" w:rsidRDefault="000F5BC6" w:rsidP="009F264B">
      <w:pPr>
        <w:ind w:left="142"/>
        <w:rPr>
          <w:sz w:val="24"/>
          <w:szCs w:val="24"/>
        </w:rPr>
      </w:pPr>
      <w:r w:rsidRPr="007B1A63">
        <w:rPr>
          <w:sz w:val="24"/>
          <w:szCs w:val="24"/>
        </w:rPr>
        <w:t>4. Основные этапы (поколения) развития информационных систем.</w:t>
      </w:r>
    </w:p>
    <w:p w:rsidR="000F5BC6" w:rsidRPr="007B1A63" w:rsidRDefault="000F5BC6" w:rsidP="009F264B">
      <w:pPr>
        <w:ind w:left="142"/>
        <w:rPr>
          <w:sz w:val="24"/>
          <w:szCs w:val="24"/>
        </w:rPr>
      </w:pPr>
      <w:r w:rsidRPr="007B1A63">
        <w:rPr>
          <w:sz w:val="24"/>
          <w:szCs w:val="24"/>
        </w:rPr>
        <w:t>5. Структура информационных систем.</w:t>
      </w:r>
    </w:p>
    <w:p w:rsidR="000F5BC6" w:rsidRPr="007B1A63" w:rsidRDefault="000F5BC6" w:rsidP="009F264B">
      <w:pPr>
        <w:ind w:left="142"/>
        <w:rPr>
          <w:sz w:val="24"/>
          <w:szCs w:val="24"/>
        </w:rPr>
      </w:pPr>
      <w:r w:rsidRPr="007B1A63">
        <w:rPr>
          <w:sz w:val="24"/>
          <w:szCs w:val="24"/>
        </w:rPr>
        <w:t>6. Классификация информационных систем.</w:t>
      </w:r>
    </w:p>
    <w:p w:rsidR="000F5BC6" w:rsidRPr="007B1A63" w:rsidRDefault="000F5BC6" w:rsidP="009F264B">
      <w:pPr>
        <w:ind w:left="142"/>
        <w:jc w:val="both"/>
        <w:rPr>
          <w:sz w:val="24"/>
          <w:szCs w:val="24"/>
        </w:rPr>
      </w:pPr>
      <w:r w:rsidRPr="007B1A63">
        <w:rPr>
          <w:sz w:val="24"/>
          <w:szCs w:val="24"/>
        </w:rPr>
        <w:t>7. Организация работ, направленных на создание и внедрение информационной системы (жизненный цикл).</w:t>
      </w:r>
    </w:p>
    <w:p w:rsidR="000F5BC6" w:rsidRPr="007B1A63" w:rsidRDefault="000F5BC6" w:rsidP="009F264B">
      <w:pPr>
        <w:ind w:left="142"/>
        <w:jc w:val="both"/>
        <w:rPr>
          <w:sz w:val="24"/>
          <w:szCs w:val="24"/>
        </w:rPr>
      </w:pPr>
      <w:r w:rsidRPr="007B1A63">
        <w:rPr>
          <w:sz w:val="24"/>
          <w:szCs w:val="24"/>
        </w:rPr>
        <w:t>8. Какие информационных систем выделяют по типу используемой модели данных?</w:t>
      </w:r>
    </w:p>
    <w:p w:rsidR="000F5BC6" w:rsidRPr="007B1A63" w:rsidRDefault="000F5BC6" w:rsidP="009F264B">
      <w:pPr>
        <w:ind w:left="142"/>
        <w:jc w:val="both"/>
        <w:rPr>
          <w:sz w:val="24"/>
          <w:szCs w:val="24"/>
        </w:rPr>
      </w:pPr>
      <w:r w:rsidRPr="007B1A63">
        <w:rPr>
          <w:sz w:val="24"/>
          <w:szCs w:val="24"/>
        </w:rPr>
        <w:t>9. Какие информационных систем выделяют по степени доступности?</w:t>
      </w:r>
    </w:p>
    <w:p w:rsidR="000F5BC6" w:rsidRPr="007B1A63" w:rsidRDefault="000F5BC6" w:rsidP="009F264B">
      <w:pPr>
        <w:ind w:left="142"/>
        <w:jc w:val="both"/>
        <w:rPr>
          <w:sz w:val="24"/>
          <w:szCs w:val="24"/>
        </w:rPr>
      </w:pPr>
      <w:r w:rsidRPr="007B1A63">
        <w:rPr>
          <w:sz w:val="24"/>
          <w:szCs w:val="24"/>
        </w:rPr>
        <w:t>10. Какие существуют информационные системы по сфере их возможного применения?</w:t>
      </w:r>
    </w:p>
    <w:p w:rsidR="000F5BC6" w:rsidRPr="007B1A63" w:rsidRDefault="000F5BC6" w:rsidP="00F60EBA">
      <w:pPr>
        <w:rPr>
          <w:sz w:val="24"/>
          <w:szCs w:val="24"/>
        </w:rPr>
      </w:pPr>
    </w:p>
    <w:p w:rsidR="000F5BC6" w:rsidRPr="007B1A63" w:rsidRDefault="000F5BC6" w:rsidP="009F264B">
      <w:pPr>
        <w:ind w:left="360" w:firstLine="348"/>
        <w:rPr>
          <w:b/>
          <w:bCs/>
          <w:i/>
          <w:iCs/>
          <w:sz w:val="24"/>
          <w:szCs w:val="24"/>
        </w:rPr>
      </w:pPr>
      <w:r w:rsidRPr="007B1A63">
        <w:rPr>
          <w:b/>
          <w:bCs/>
          <w:i/>
          <w:iCs/>
          <w:sz w:val="24"/>
          <w:szCs w:val="24"/>
        </w:rPr>
        <w:t xml:space="preserve">Разработка и стандартизация программных средств и информационных технологий: </w:t>
      </w:r>
    </w:p>
    <w:p w:rsidR="000F5BC6" w:rsidRDefault="000F5BC6" w:rsidP="00BA4B1D">
      <w:pPr>
        <w:numPr>
          <w:ilvl w:val="0"/>
          <w:numId w:val="41"/>
        </w:numPr>
        <w:tabs>
          <w:tab w:val="num" w:pos="540"/>
        </w:tabs>
        <w:ind w:hanging="540"/>
        <w:jc w:val="both"/>
        <w:rPr>
          <w:sz w:val="24"/>
          <w:szCs w:val="24"/>
        </w:rPr>
      </w:pPr>
      <w:r>
        <w:rPr>
          <w:sz w:val="24"/>
          <w:szCs w:val="24"/>
        </w:rPr>
        <w:t>Стандартизация и метрология в разработке программного обеспечения.</w:t>
      </w:r>
    </w:p>
    <w:p w:rsidR="000F5BC6" w:rsidRDefault="000F5BC6" w:rsidP="00BA4B1D">
      <w:pPr>
        <w:numPr>
          <w:ilvl w:val="0"/>
          <w:numId w:val="41"/>
        </w:numPr>
        <w:tabs>
          <w:tab w:val="clear" w:pos="720"/>
          <w:tab w:val="num" w:pos="540"/>
          <w:tab w:val="num" w:pos="567"/>
        </w:tabs>
        <w:ind w:left="567" w:hanging="387"/>
        <w:jc w:val="both"/>
        <w:rPr>
          <w:sz w:val="24"/>
          <w:szCs w:val="24"/>
        </w:rPr>
      </w:pPr>
      <w:r>
        <w:rPr>
          <w:sz w:val="24"/>
          <w:szCs w:val="24"/>
        </w:rPr>
        <w:t>Стандартизация информационных технологий: нормативные документы, действующие стандарты.</w:t>
      </w:r>
    </w:p>
    <w:p w:rsidR="000F5BC6" w:rsidRDefault="000F5BC6" w:rsidP="00BA4B1D">
      <w:pPr>
        <w:numPr>
          <w:ilvl w:val="0"/>
          <w:numId w:val="41"/>
        </w:numPr>
        <w:tabs>
          <w:tab w:val="num" w:pos="540"/>
        </w:tabs>
        <w:ind w:hanging="540"/>
        <w:jc w:val="both"/>
        <w:rPr>
          <w:sz w:val="24"/>
          <w:szCs w:val="24"/>
        </w:rPr>
      </w:pPr>
      <w:r>
        <w:rPr>
          <w:sz w:val="24"/>
          <w:szCs w:val="24"/>
        </w:rPr>
        <w:t>Направление работ по стандартизации в сфере информации.</w:t>
      </w:r>
    </w:p>
    <w:p w:rsidR="000F5BC6" w:rsidRDefault="000F5BC6" w:rsidP="00BA4B1D">
      <w:pPr>
        <w:numPr>
          <w:ilvl w:val="0"/>
          <w:numId w:val="41"/>
        </w:numPr>
        <w:tabs>
          <w:tab w:val="num" w:pos="540"/>
        </w:tabs>
        <w:ind w:hanging="540"/>
        <w:jc w:val="both"/>
        <w:rPr>
          <w:sz w:val="24"/>
          <w:szCs w:val="24"/>
        </w:rPr>
      </w:pPr>
      <w:r>
        <w:rPr>
          <w:sz w:val="24"/>
          <w:szCs w:val="24"/>
        </w:rPr>
        <w:t>Сертификация программного обеспечения.</w:t>
      </w:r>
    </w:p>
    <w:p w:rsidR="000F5BC6" w:rsidRDefault="000F5BC6" w:rsidP="00BA4B1D">
      <w:pPr>
        <w:numPr>
          <w:ilvl w:val="0"/>
          <w:numId w:val="41"/>
        </w:numPr>
        <w:tabs>
          <w:tab w:val="num" w:pos="540"/>
        </w:tabs>
        <w:ind w:hanging="540"/>
        <w:jc w:val="both"/>
        <w:rPr>
          <w:sz w:val="24"/>
          <w:szCs w:val="24"/>
        </w:rPr>
      </w:pPr>
      <w:r>
        <w:rPr>
          <w:sz w:val="24"/>
          <w:szCs w:val="24"/>
        </w:rPr>
        <w:t>Стандарты жизненного цикла</w:t>
      </w:r>
      <w:r w:rsidRPr="00A3453D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программного обеспечения.</w:t>
      </w:r>
    </w:p>
    <w:p w:rsidR="000F5BC6" w:rsidRDefault="000F5BC6" w:rsidP="00BA4B1D">
      <w:pPr>
        <w:numPr>
          <w:ilvl w:val="0"/>
          <w:numId w:val="41"/>
        </w:numPr>
        <w:tabs>
          <w:tab w:val="num" w:pos="540"/>
        </w:tabs>
        <w:ind w:hanging="540"/>
        <w:jc w:val="both"/>
        <w:rPr>
          <w:sz w:val="24"/>
          <w:szCs w:val="24"/>
        </w:rPr>
      </w:pPr>
      <w:r>
        <w:rPr>
          <w:sz w:val="24"/>
          <w:szCs w:val="24"/>
        </w:rPr>
        <w:t>Типовые приемы конструирования пакетов программ, сложной структуры.</w:t>
      </w:r>
    </w:p>
    <w:p w:rsidR="000F5BC6" w:rsidRDefault="000F5BC6" w:rsidP="00BA4B1D">
      <w:pPr>
        <w:numPr>
          <w:ilvl w:val="0"/>
          <w:numId w:val="41"/>
        </w:numPr>
        <w:tabs>
          <w:tab w:val="num" w:pos="540"/>
        </w:tabs>
        <w:ind w:hanging="540"/>
        <w:jc w:val="both"/>
        <w:rPr>
          <w:sz w:val="24"/>
          <w:szCs w:val="24"/>
        </w:rPr>
      </w:pPr>
      <w:r>
        <w:rPr>
          <w:sz w:val="24"/>
          <w:szCs w:val="24"/>
        </w:rPr>
        <w:t>Уровни стандартизации. Международные и национальные организации по стандартизации.</w:t>
      </w:r>
    </w:p>
    <w:p w:rsidR="000F5BC6" w:rsidRDefault="000F5BC6" w:rsidP="00BA4B1D">
      <w:pPr>
        <w:numPr>
          <w:ilvl w:val="0"/>
          <w:numId w:val="41"/>
        </w:numPr>
        <w:tabs>
          <w:tab w:val="num" w:pos="540"/>
        </w:tabs>
        <w:ind w:hanging="540"/>
        <w:jc w:val="both"/>
        <w:rPr>
          <w:sz w:val="24"/>
          <w:szCs w:val="24"/>
        </w:rPr>
      </w:pPr>
      <w:r>
        <w:rPr>
          <w:sz w:val="24"/>
          <w:szCs w:val="24"/>
        </w:rPr>
        <w:t>Тестирование ПО (определение и принципы).</w:t>
      </w:r>
    </w:p>
    <w:p w:rsidR="000F5BC6" w:rsidRDefault="000F5BC6" w:rsidP="00BA4B1D">
      <w:pPr>
        <w:numPr>
          <w:ilvl w:val="0"/>
          <w:numId w:val="41"/>
        </w:numPr>
        <w:tabs>
          <w:tab w:val="num" w:pos="540"/>
        </w:tabs>
        <w:ind w:hanging="540"/>
        <w:jc w:val="both"/>
        <w:rPr>
          <w:sz w:val="24"/>
          <w:szCs w:val="24"/>
        </w:rPr>
      </w:pPr>
      <w:r>
        <w:rPr>
          <w:sz w:val="24"/>
          <w:szCs w:val="24"/>
        </w:rPr>
        <w:t>Каскадная модель жизненного цикла программных средств.</w:t>
      </w:r>
    </w:p>
    <w:p w:rsidR="000F5BC6" w:rsidRDefault="000F5BC6" w:rsidP="00BA4B1D">
      <w:pPr>
        <w:numPr>
          <w:ilvl w:val="0"/>
          <w:numId w:val="41"/>
        </w:numPr>
        <w:tabs>
          <w:tab w:val="num" w:pos="540"/>
        </w:tabs>
        <w:ind w:hanging="540"/>
        <w:jc w:val="both"/>
        <w:rPr>
          <w:sz w:val="24"/>
          <w:szCs w:val="24"/>
        </w:rPr>
      </w:pPr>
      <w:r>
        <w:rPr>
          <w:sz w:val="24"/>
          <w:szCs w:val="24"/>
        </w:rPr>
        <w:t>Спиральная модель разработки ПО.</w:t>
      </w:r>
    </w:p>
    <w:p w:rsidR="000F5BC6" w:rsidRDefault="000F5BC6" w:rsidP="00492D20">
      <w:pPr>
        <w:jc w:val="both"/>
        <w:rPr>
          <w:sz w:val="24"/>
          <w:szCs w:val="24"/>
        </w:rPr>
      </w:pPr>
    </w:p>
    <w:p w:rsidR="000F5BC6" w:rsidRPr="007B1A63" w:rsidRDefault="000F5BC6" w:rsidP="00420212">
      <w:pPr>
        <w:tabs>
          <w:tab w:val="num" w:pos="540"/>
        </w:tabs>
        <w:jc w:val="both"/>
        <w:rPr>
          <w:sz w:val="24"/>
          <w:szCs w:val="24"/>
        </w:rPr>
      </w:pPr>
    </w:p>
    <w:p w:rsidR="000F5BC6" w:rsidRPr="00420212" w:rsidRDefault="000F5BC6" w:rsidP="00420212">
      <w:pPr>
        <w:jc w:val="center"/>
        <w:rPr>
          <w:sz w:val="28"/>
          <w:szCs w:val="28"/>
          <w:u w:val="single"/>
        </w:rPr>
      </w:pPr>
      <w:r w:rsidRPr="00420212">
        <w:rPr>
          <w:sz w:val="28"/>
          <w:szCs w:val="28"/>
          <w:u w:val="single"/>
        </w:rPr>
        <w:t>БЛОК №2</w:t>
      </w:r>
    </w:p>
    <w:p w:rsidR="000F5BC6" w:rsidRPr="00420212" w:rsidRDefault="000F5BC6" w:rsidP="00420212">
      <w:pPr>
        <w:rPr>
          <w:sz w:val="28"/>
          <w:szCs w:val="28"/>
          <w:u w:val="single"/>
        </w:rPr>
      </w:pPr>
    </w:p>
    <w:p w:rsidR="000F5BC6" w:rsidRDefault="000F5BC6" w:rsidP="00420212">
      <w:pPr>
        <w:ind w:left="709"/>
        <w:rPr>
          <w:b/>
          <w:bCs/>
          <w:i/>
          <w:iCs/>
          <w:sz w:val="24"/>
          <w:szCs w:val="24"/>
        </w:rPr>
      </w:pPr>
      <w:r w:rsidRPr="00420212">
        <w:rPr>
          <w:b/>
          <w:bCs/>
          <w:i/>
          <w:iCs/>
          <w:sz w:val="24"/>
          <w:szCs w:val="24"/>
        </w:rPr>
        <w:t xml:space="preserve"> Проектирование информационных систем:</w:t>
      </w:r>
    </w:p>
    <w:p w:rsidR="000F5BC6" w:rsidRPr="00420212" w:rsidRDefault="000F5BC6" w:rsidP="00420212">
      <w:pPr>
        <w:rPr>
          <w:sz w:val="24"/>
          <w:szCs w:val="24"/>
        </w:rPr>
      </w:pPr>
    </w:p>
    <w:p w:rsidR="000F5BC6" w:rsidRDefault="000F5BC6" w:rsidP="00BA4B1D">
      <w:pPr>
        <w:numPr>
          <w:ilvl w:val="0"/>
          <w:numId w:val="42"/>
        </w:numPr>
        <w:tabs>
          <w:tab w:val="num" w:pos="540"/>
        </w:tabs>
        <w:ind w:hanging="540"/>
        <w:rPr>
          <w:sz w:val="24"/>
          <w:szCs w:val="24"/>
        </w:rPr>
      </w:pPr>
      <w:r>
        <w:rPr>
          <w:sz w:val="24"/>
          <w:szCs w:val="24"/>
        </w:rPr>
        <w:t>Этапы процесса проектирования информационных систем.</w:t>
      </w:r>
    </w:p>
    <w:p w:rsidR="000F5BC6" w:rsidRDefault="000F5BC6" w:rsidP="00BA4B1D">
      <w:pPr>
        <w:numPr>
          <w:ilvl w:val="0"/>
          <w:numId w:val="42"/>
        </w:numPr>
        <w:tabs>
          <w:tab w:val="num" w:pos="540"/>
        </w:tabs>
        <w:ind w:hanging="540"/>
        <w:rPr>
          <w:sz w:val="24"/>
          <w:szCs w:val="24"/>
        </w:rPr>
      </w:pPr>
      <w:r>
        <w:rPr>
          <w:sz w:val="24"/>
          <w:szCs w:val="24"/>
        </w:rPr>
        <w:t>Общие методы и технологии проектирования информационных систем.</w:t>
      </w:r>
    </w:p>
    <w:p w:rsidR="000F5BC6" w:rsidRDefault="000F5BC6" w:rsidP="00BA4B1D">
      <w:pPr>
        <w:numPr>
          <w:ilvl w:val="0"/>
          <w:numId w:val="42"/>
        </w:numPr>
        <w:tabs>
          <w:tab w:val="num" w:pos="540"/>
        </w:tabs>
        <w:ind w:hanging="540"/>
        <w:rPr>
          <w:sz w:val="24"/>
          <w:szCs w:val="24"/>
        </w:rPr>
      </w:pPr>
      <w:r>
        <w:rPr>
          <w:sz w:val="24"/>
          <w:szCs w:val="24"/>
          <w:lang w:val="en-US"/>
        </w:rPr>
        <w:t>RAD</w:t>
      </w:r>
      <w:r>
        <w:rPr>
          <w:sz w:val="24"/>
          <w:szCs w:val="24"/>
        </w:rPr>
        <w:t>-технология прототипного создания приложений.</w:t>
      </w:r>
    </w:p>
    <w:p w:rsidR="000F5BC6" w:rsidRDefault="000F5BC6" w:rsidP="00BA4B1D">
      <w:pPr>
        <w:numPr>
          <w:ilvl w:val="0"/>
          <w:numId w:val="42"/>
        </w:numPr>
        <w:tabs>
          <w:tab w:val="num" w:pos="540"/>
        </w:tabs>
        <w:ind w:hanging="540"/>
        <w:rPr>
          <w:sz w:val="24"/>
          <w:szCs w:val="24"/>
        </w:rPr>
      </w:pPr>
      <w:r>
        <w:rPr>
          <w:sz w:val="24"/>
          <w:szCs w:val="24"/>
        </w:rPr>
        <w:t>Классификация по способу организации информационных систем.</w:t>
      </w:r>
    </w:p>
    <w:p w:rsidR="000F5BC6" w:rsidRDefault="000F5BC6" w:rsidP="00BA4B1D">
      <w:pPr>
        <w:numPr>
          <w:ilvl w:val="0"/>
          <w:numId w:val="42"/>
        </w:numPr>
        <w:tabs>
          <w:tab w:val="num" w:pos="540"/>
        </w:tabs>
        <w:ind w:hanging="540"/>
        <w:rPr>
          <w:sz w:val="24"/>
          <w:szCs w:val="24"/>
        </w:rPr>
      </w:pPr>
      <w:r>
        <w:rPr>
          <w:sz w:val="24"/>
          <w:szCs w:val="24"/>
        </w:rPr>
        <w:t>Этапы развития информационных систем.</w:t>
      </w:r>
    </w:p>
    <w:p w:rsidR="000F5BC6" w:rsidRDefault="000F5BC6" w:rsidP="00BA4B1D">
      <w:pPr>
        <w:numPr>
          <w:ilvl w:val="0"/>
          <w:numId w:val="42"/>
        </w:numPr>
        <w:tabs>
          <w:tab w:val="num" w:pos="540"/>
        </w:tabs>
        <w:ind w:hanging="540"/>
        <w:rPr>
          <w:sz w:val="24"/>
          <w:szCs w:val="24"/>
        </w:rPr>
      </w:pPr>
      <w:r>
        <w:rPr>
          <w:sz w:val="24"/>
          <w:szCs w:val="24"/>
        </w:rPr>
        <w:t xml:space="preserve">Автоматизированное проектирование  ИС с использованием </w:t>
      </w:r>
      <w:r>
        <w:rPr>
          <w:sz w:val="24"/>
          <w:szCs w:val="24"/>
          <w:lang w:val="en-US"/>
        </w:rPr>
        <w:t>CASE</w:t>
      </w:r>
      <w:r>
        <w:rPr>
          <w:sz w:val="24"/>
          <w:szCs w:val="24"/>
        </w:rPr>
        <w:t>-технологии.</w:t>
      </w:r>
    </w:p>
    <w:p w:rsidR="000F5BC6" w:rsidRDefault="000F5BC6" w:rsidP="00BA4B1D">
      <w:pPr>
        <w:numPr>
          <w:ilvl w:val="0"/>
          <w:numId w:val="42"/>
        </w:numPr>
        <w:tabs>
          <w:tab w:val="num" w:pos="540"/>
        </w:tabs>
        <w:ind w:hanging="540"/>
        <w:rPr>
          <w:sz w:val="24"/>
          <w:szCs w:val="24"/>
        </w:rPr>
      </w:pPr>
      <w:r>
        <w:rPr>
          <w:sz w:val="24"/>
          <w:szCs w:val="24"/>
        </w:rPr>
        <w:t xml:space="preserve">Принцип хранения данных в БД. </w:t>
      </w:r>
    </w:p>
    <w:p w:rsidR="000F5BC6" w:rsidRDefault="000F5BC6" w:rsidP="00BA4B1D">
      <w:pPr>
        <w:numPr>
          <w:ilvl w:val="0"/>
          <w:numId w:val="42"/>
        </w:numPr>
        <w:tabs>
          <w:tab w:val="num" w:pos="540"/>
        </w:tabs>
        <w:ind w:hanging="540"/>
        <w:rPr>
          <w:sz w:val="24"/>
          <w:szCs w:val="24"/>
        </w:rPr>
      </w:pPr>
      <w:r>
        <w:rPr>
          <w:sz w:val="24"/>
          <w:szCs w:val="24"/>
        </w:rPr>
        <w:t>Семантические моделирование данных.</w:t>
      </w:r>
    </w:p>
    <w:p w:rsidR="000F5BC6" w:rsidRDefault="000F5BC6" w:rsidP="00BA4B1D">
      <w:pPr>
        <w:numPr>
          <w:ilvl w:val="0"/>
          <w:numId w:val="42"/>
        </w:numPr>
        <w:tabs>
          <w:tab w:val="num" w:pos="540"/>
        </w:tabs>
        <w:ind w:hanging="540"/>
        <w:rPr>
          <w:sz w:val="24"/>
          <w:szCs w:val="24"/>
        </w:rPr>
      </w:pPr>
      <w:r>
        <w:rPr>
          <w:sz w:val="24"/>
          <w:szCs w:val="24"/>
        </w:rPr>
        <w:t>Принципы проектирования реляционных баз данных.</w:t>
      </w:r>
    </w:p>
    <w:p w:rsidR="000F5BC6" w:rsidRDefault="000F5BC6" w:rsidP="00BA4B1D">
      <w:pPr>
        <w:numPr>
          <w:ilvl w:val="0"/>
          <w:numId w:val="42"/>
        </w:numPr>
        <w:tabs>
          <w:tab w:val="clear" w:pos="720"/>
          <w:tab w:val="num" w:pos="540"/>
          <w:tab w:val="num" w:pos="567"/>
        </w:tabs>
        <w:ind w:left="567" w:hanging="540"/>
        <w:rPr>
          <w:sz w:val="24"/>
          <w:szCs w:val="24"/>
        </w:rPr>
      </w:pPr>
      <w:r>
        <w:rPr>
          <w:sz w:val="24"/>
          <w:szCs w:val="24"/>
        </w:rPr>
        <w:t>Типовое использование ИС. Параметрически-ориентированного и модельно-ориентированного проектирования.</w:t>
      </w:r>
    </w:p>
    <w:p w:rsidR="000F5BC6" w:rsidRDefault="000F5BC6" w:rsidP="00211D11">
      <w:pPr>
        <w:ind w:firstLine="180"/>
        <w:rPr>
          <w:b/>
          <w:bCs/>
          <w:i/>
          <w:iCs/>
          <w:sz w:val="24"/>
          <w:szCs w:val="24"/>
        </w:rPr>
      </w:pPr>
    </w:p>
    <w:p w:rsidR="000F5BC6" w:rsidRPr="00211D11" w:rsidRDefault="000F5BC6" w:rsidP="00211D11">
      <w:pPr>
        <w:ind w:firstLine="18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</w:t>
      </w:r>
      <w:r w:rsidRPr="00211D11">
        <w:rPr>
          <w:b/>
          <w:bCs/>
          <w:i/>
          <w:iCs/>
          <w:sz w:val="24"/>
          <w:szCs w:val="24"/>
        </w:rPr>
        <w:t>Интеллектуальные информационные системы:</w:t>
      </w:r>
    </w:p>
    <w:p w:rsidR="000F5BC6" w:rsidRDefault="000F5BC6" w:rsidP="00BA4B1D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Классификация интеллектуальной информационной системы. </w:t>
      </w:r>
    </w:p>
    <w:p w:rsidR="000F5BC6" w:rsidRDefault="000F5BC6" w:rsidP="00BA4B1D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Определение экспертной системы. Статические и динамические экспертные системы. </w:t>
      </w:r>
    </w:p>
    <w:p w:rsidR="000F5BC6" w:rsidRDefault="000F5BC6" w:rsidP="00BA4B1D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Основные признаки ИИС. </w:t>
      </w:r>
    </w:p>
    <w:p w:rsidR="000F5BC6" w:rsidRDefault="000F5BC6" w:rsidP="00BA4B1D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Понятие интеллектуальной информационной системы. Основные свойства.  </w:t>
      </w:r>
    </w:p>
    <w:p w:rsidR="000F5BC6" w:rsidRDefault="000F5BC6" w:rsidP="00BA4B1D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Особенности и определение экспертной системы.</w:t>
      </w:r>
    </w:p>
    <w:p w:rsidR="000F5BC6" w:rsidRDefault="000F5BC6" w:rsidP="00BA4B1D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Составные части архитектуры ЭС, их функции.</w:t>
      </w:r>
    </w:p>
    <w:p w:rsidR="000F5BC6" w:rsidRDefault="000F5BC6" w:rsidP="00BA4B1D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Самообучающаяся интеллектуальная информационная система: определение и ее особенности.</w:t>
      </w:r>
    </w:p>
    <w:p w:rsidR="000F5BC6" w:rsidRDefault="000F5BC6" w:rsidP="00BA4B1D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Интеллектуальные информационные системы: искусственная нейронная сеть. </w:t>
      </w:r>
    </w:p>
    <w:p w:rsidR="000F5BC6" w:rsidRDefault="000F5BC6" w:rsidP="00BA4B1D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Система  с интеллектуальным интерфейсом.</w:t>
      </w:r>
    </w:p>
    <w:p w:rsidR="000F5BC6" w:rsidRDefault="000F5BC6" w:rsidP="00BA4B1D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Участники процесса разработки и эксплуатации ЭС. </w:t>
      </w:r>
    </w:p>
    <w:p w:rsidR="000F5BC6" w:rsidRDefault="000F5BC6" w:rsidP="00BA4B1D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Механизм вывода. </w:t>
      </w:r>
    </w:p>
    <w:p w:rsidR="000F5BC6" w:rsidRDefault="000F5BC6" w:rsidP="00BA4B1D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Дедуктивный вывод решения задачи. </w:t>
      </w:r>
    </w:p>
    <w:p w:rsidR="000F5BC6" w:rsidRDefault="000F5BC6" w:rsidP="00BA4B1D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Индуктивный вывод решения задачи. </w:t>
      </w:r>
    </w:p>
    <w:p w:rsidR="000F5BC6" w:rsidRDefault="000F5BC6" w:rsidP="00492D20">
      <w:pPr>
        <w:rPr>
          <w:b/>
          <w:bCs/>
          <w:i/>
          <w:iCs/>
          <w:sz w:val="28"/>
          <w:szCs w:val="28"/>
        </w:rPr>
      </w:pPr>
    </w:p>
    <w:p w:rsidR="000F5BC6" w:rsidRDefault="000F5BC6" w:rsidP="002A4121">
      <w:pPr>
        <w:ind w:left="12" w:firstLine="708"/>
        <w:rPr>
          <w:b/>
          <w:bCs/>
          <w:i/>
          <w:iCs/>
          <w:sz w:val="24"/>
          <w:szCs w:val="24"/>
        </w:rPr>
      </w:pPr>
      <w:r w:rsidRPr="002A4121">
        <w:rPr>
          <w:b/>
          <w:bCs/>
          <w:i/>
          <w:iCs/>
          <w:sz w:val="24"/>
          <w:szCs w:val="24"/>
        </w:rPr>
        <w:t>Мировые информационные ресурсы:</w:t>
      </w:r>
    </w:p>
    <w:p w:rsidR="000F5BC6" w:rsidRDefault="000F5BC6" w:rsidP="00BA4B1D">
      <w:pPr>
        <w:numPr>
          <w:ilvl w:val="0"/>
          <w:numId w:val="44"/>
        </w:numPr>
        <w:tabs>
          <w:tab w:val="num" w:pos="426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МИР: определение, классификация и характеристика основных структур по различным признакам</w:t>
      </w:r>
    </w:p>
    <w:p w:rsidR="000F5BC6" w:rsidRDefault="000F5BC6" w:rsidP="00BA4B1D">
      <w:pPr>
        <w:numPr>
          <w:ilvl w:val="0"/>
          <w:numId w:val="44"/>
        </w:numPr>
        <w:tabs>
          <w:tab w:val="num" w:pos="426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Мировые информационные ресурсы: определение, классификация и характеристика основных структур (баз данных, сетей)</w:t>
      </w:r>
      <w:r w:rsidRPr="00A00D41">
        <w:rPr>
          <w:sz w:val="24"/>
          <w:szCs w:val="24"/>
        </w:rPr>
        <w:t xml:space="preserve"> </w:t>
      </w:r>
      <w:r>
        <w:rPr>
          <w:sz w:val="24"/>
          <w:szCs w:val="24"/>
        </w:rPr>
        <w:t>по различным признакам.</w:t>
      </w:r>
    </w:p>
    <w:p w:rsidR="000F5BC6" w:rsidRDefault="000F5BC6" w:rsidP="00BA4B1D">
      <w:pPr>
        <w:numPr>
          <w:ilvl w:val="0"/>
          <w:numId w:val="44"/>
        </w:numPr>
        <w:tabs>
          <w:tab w:val="num" w:pos="0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Мировые информационные сети: структура информации, правила поиска. </w:t>
      </w:r>
    </w:p>
    <w:p w:rsidR="000F5BC6" w:rsidRDefault="000F5BC6" w:rsidP="00BA4B1D">
      <w:pPr>
        <w:numPr>
          <w:ilvl w:val="0"/>
          <w:numId w:val="44"/>
        </w:numPr>
        <w:tabs>
          <w:tab w:val="num" w:pos="0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Правила поиска информационных ресурсов в мировых информационных сетях</w:t>
      </w:r>
    </w:p>
    <w:p w:rsidR="000F5BC6" w:rsidRDefault="000F5BC6" w:rsidP="00BA4B1D">
      <w:pPr>
        <w:numPr>
          <w:ilvl w:val="0"/>
          <w:numId w:val="44"/>
        </w:numPr>
        <w:tabs>
          <w:tab w:val="num" w:pos="0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Компьютерная информационная гиперсреда.</w:t>
      </w:r>
    </w:p>
    <w:p w:rsidR="000F5BC6" w:rsidRDefault="000F5BC6" w:rsidP="00BA4B1D">
      <w:pPr>
        <w:numPr>
          <w:ilvl w:val="0"/>
          <w:numId w:val="44"/>
        </w:numPr>
        <w:tabs>
          <w:tab w:val="num" w:pos="0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Информационные ресурсы сети Интернет. Характеристика и классификация Интернет-сайтов.</w:t>
      </w:r>
    </w:p>
    <w:p w:rsidR="000F5BC6" w:rsidRDefault="000F5BC6" w:rsidP="00BA4B1D">
      <w:pPr>
        <w:numPr>
          <w:ilvl w:val="0"/>
          <w:numId w:val="44"/>
        </w:numPr>
        <w:tabs>
          <w:tab w:val="num" w:pos="0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Оценка эффективности использования мировых ресурсов</w:t>
      </w:r>
    </w:p>
    <w:p w:rsidR="000F5BC6" w:rsidRDefault="000F5BC6" w:rsidP="00BA4B1D">
      <w:pPr>
        <w:numPr>
          <w:ilvl w:val="0"/>
          <w:numId w:val="44"/>
        </w:numPr>
        <w:tabs>
          <w:tab w:val="num" w:pos="0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Технология и практика взаимодействия индивидуального и коллективного пользователя с мировыми ресурсами (по отраслям) через специализированные сетевые структуры.</w:t>
      </w:r>
    </w:p>
    <w:p w:rsidR="000F5BC6" w:rsidRDefault="000F5BC6" w:rsidP="00BA4B1D">
      <w:pPr>
        <w:numPr>
          <w:ilvl w:val="0"/>
          <w:numId w:val="44"/>
        </w:numPr>
        <w:tabs>
          <w:tab w:val="num" w:pos="0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Мировые информационные ресурсы/Научно-техническая информация, Статистическая информация</w:t>
      </w:r>
    </w:p>
    <w:p w:rsidR="000F5BC6" w:rsidRDefault="000F5BC6" w:rsidP="00BA4B1D">
      <w:pPr>
        <w:numPr>
          <w:ilvl w:val="0"/>
          <w:numId w:val="44"/>
        </w:numPr>
        <w:tabs>
          <w:tab w:val="num" w:pos="0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Мировые информационные ресурсы/Справочные правовые системы</w:t>
      </w:r>
    </w:p>
    <w:p w:rsidR="000F5BC6" w:rsidRDefault="000F5BC6" w:rsidP="00BA4B1D">
      <w:pPr>
        <w:numPr>
          <w:ilvl w:val="0"/>
          <w:numId w:val="44"/>
        </w:numPr>
        <w:tabs>
          <w:tab w:val="num" w:pos="0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Мировые информационные ресурсы/Биржевая и финансовая информация</w:t>
      </w:r>
    </w:p>
    <w:p w:rsidR="000F5BC6" w:rsidRDefault="000F5BC6" w:rsidP="00BA4B1D">
      <w:pPr>
        <w:pStyle w:val="a"/>
        <w:numPr>
          <w:ilvl w:val="0"/>
          <w:numId w:val="44"/>
        </w:numPr>
        <w:tabs>
          <w:tab w:val="num" w:pos="0"/>
        </w:tabs>
        <w:spacing w:line="240" w:lineRule="auto"/>
        <w:ind w:left="426" w:firstLine="0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Отраслевые информационные центры – основные центры в области технических наук</w:t>
      </w:r>
    </w:p>
    <w:p w:rsidR="000F5BC6" w:rsidRDefault="000F5BC6" w:rsidP="00492D20">
      <w:pPr>
        <w:ind w:left="426"/>
        <w:jc w:val="both"/>
        <w:rPr>
          <w:b/>
          <w:bCs/>
          <w:i/>
          <w:iCs/>
          <w:sz w:val="24"/>
          <w:szCs w:val="24"/>
        </w:rPr>
      </w:pPr>
      <w:r>
        <w:rPr>
          <w:kern w:val="16"/>
          <w:sz w:val="24"/>
          <w:szCs w:val="24"/>
        </w:rPr>
        <w:t>13. Отраслевые научные и специальные журналы как источник отраслевой информации.</w:t>
      </w:r>
    </w:p>
    <w:p w:rsidR="000F5BC6" w:rsidRDefault="000F5BC6" w:rsidP="00FF7841">
      <w:pPr>
        <w:pStyle w:val="BodyText"/>
        <w:jc w:val="both"/>
        <w:rPr>
          <w:sz w:val="24"/>
          <w:szCs w:val="24"/>
        </w:rPr>
      </w:pPr>
    </w:p>
    <w:p w:rsidR="000F5BC6" w:rsidRPr="002A4121" w:rsidRDefault="000F5BC6" w:rsidP="002A4121">
      <w:pPr>
        <w:ind w:left="360" w:firstLine="348"/>
        <w:rPr>
          <w:b/>
          <w:bCs/>
          <w:i/>
          <w:iCs/>
          <w:sz w:val="24"/>
          <w:szCs w:val="24"/>
        </w:rPr>
      </w:pPr>
      <w:r w:rsidRPr="002A4121">
        <w:rPr>
          <w:b/>
          <w:bCs/>
          <w:i/>
          <w:iCs/>
          <w:sz w:val="24"/>
          <w:szCs w:val="24"/>
        </w:rPr>
        <w:t>Информационная безопасность:</w:t>
      </w:r>
    </w:p>
    <w:p w:rsidR="000F5BC6" w:rsidRPr="002A4121" w:rsidRDefault="000F5BC6" w:rsidP="00BA4B1D">
      <w:pPr>
        <w:numPr>
          <w:ilvl w:val="0"/>
          <w:numId w:val="6"/>
        </w:numPr>
        <w:rPr>
          <w:sz w:val="24"/>
          <w:szCs w:val="24"/>
        </w:rPr>
      </w:pPr>
      <w:r w:rsidRPr="002A4121">
        <w:rPr>
          <w:sz w:val="24"/>
          <w:szCs w:val="24"/>
        </w:rPr>
        <w:t>Понятие информационной безопасности.</w:t>
      </w:r>
      <w:r>
        <w:rPr>
          <w:sz w:val="24"/>
          <w:szCs w:val="24"/>
        </w:rPr>
        <w:t xml:space="preserve"> </w:t>
      </w:r>
      <w:r w:rsidRPr="002A4121">
        <w:rPr>
          <w:sz w:val="24"/>
          <w:szCs w:val="24"/>
        </w:rPr>
        <w:t>Актуальность защиты информации.</w:t>
      </w:r>
    </w:p>
    <w:p w:rsidR="000F5BC6" w:rsidRPr="002A4121" w:rsidRDefault="000F5BC6" w:rsidP="00BA4B1D">
      <w:pPr>
        <w:numPr>
          <w:ilvl w:val="0"/>
          <w:numId w:val="6"/>
        </w:numPr>
        <w:rPr>
          <w:sz w:val="24"/>
          <w:szCs w:val="24"/>
        </w:rPr>
      </w:pPr>
      <w:r w:rsidRPr="002A4121">
        <w:rPr>
          <w:sz w:val="24"/>
          <w:szCs w:val="24"/>
        </w:rPr>
        <w:t>Концептуальные положения системы защиты информации.</w:t>
      </w:r>
    </w:p>
    <w:p w:rsidR="000F5BC6" w:rsidRPr="002A4121" w:rsidRDefault="000F5BC6" w:rsidP="00BA4B1D">
      <w:pPr>
        <w:numPr>
          <w:ilvl w:val="0"/>
          <w:numId w:val="6"/>
        </w:numPr>
        <w:rPr>
          <w:sz w:val="24"/>
          <w:szCs w:val="24"/>
        </w:rPr>
      </w:pPr>
      <w:r w:rsidRPr="002A4121">
        <w:rPr>
          <w:sz w:val="24"/>
          <w:szCs w:val="24"/>
        </w:rPr>
        <w:t>Концепция информационной безопасности в России. Этапы развития информационной безопасности в России.</w:t>
      </w:r>
    </w:p>
    <w:p w:rsidR="000F5BC6" w:rsidRPr="002A4121" w:rsidRDefault="000F5BC6" w:rsidP="00BA4B1D">
      <w:pPr>
        <w:numPr>
          <w:ilvl w:val="0"/>
          <w:numId w:val="6"/>
        </w:numPr>
        <w:rPr>
          <w:sz w:val="24"/>
          <w:szCs w:val="24"/>
        </w:rPr>
      </w:pPr>
      <w:r w:rsidRPr="002A4121">
        <w:rPr>
          <w:sz w:val="24"/>
          <w:szCs w:val="24"/>
        </w:rPr>
        <w:t>Понятия информации и виды воздействия на нее. Распределение информации по уровню важности.</w:t>
      </w:r>
    </w:p>
    <w:p w:rsidR="000F5BC6" w:rsidRPr="002A4121" w:rsidRDefault="000F5BC6" w:rsidP="00BA4B1D">
      <w:pPr>
        <w:numPr>
          <w:ilvl w:val="0"/>
          <w:numId w:val="6"/>
        </w:numPr>
        <w:rPr>
          <w:sz w:val="24"/>
          <w:szCs w:val="24"/>
        </w:rPr>
      </w:pPr>
      <w:r w:rsidRPr="002A4121">
        <w:rPr>
          <w:sz w:val="24"/>
          <w:szCs w:val="24"/>
        </w:rPr>
        <w:t>Понятие угроз безопасности информации и их классификация.</w:t>
      </w:r>
    </w:p>
    <w:p w:rsidR="000F5BC6" w:rsidRPr="002A4121" w:rsidRDefault="000F5BC6" w:rsidP="00BA4B1D">
      <w:pPr>
        <w:numPr>
          <w:ilvl w:val="0"/>
          <w:numId w:val="6"/>
        </w:numPr>
        <w:rPr>
          <w:sz w:val="24"/>
          <w:szCs w:val="24"/>
        </w:rPr>
      </w:pPr>
      <w:r w:rsidRPr="002A4121">
        <w:rPr>
          <w:sz w:val="24"/>
          <w:szCs w:val="24"/>
        </w:rPr>
        <w:t>Причины, виды и каналы утечки информации.</w:t>
      </w:r>
    </w:p>
    <w:p w:rsidR="000F5BC6" w:rsidRPr="002A4121" w:rsidRDefault="000F5BC6" w:rsidP="00BA4B1D">
      <w:pPr>
        <w:numPr>
          <w:ilvl w:val="0"/>
          <w:numId w:val="6"/>
        </w:numPr>
        <w:rPr>
          <w:sz w:val="24"/>
          <w:szCs w:val="24"/>
        </w:rPr>
      </w:pPr>
      <w:r w:rsidRPr="002A4121">
        <w:rPr>
          <w:sz w:val="24"/>
          <w:szCs w:val="24"/>
        </w:rPr>
        <w:t>Идентификация и аутентификация, ее принципы.</w:t>
      </w:r>
    </w:p>
    <w:p w:rsidR="000F5BC6" w:rsidRPr="002A4121" w:rsidRDefault="000F5BC6" w:rsidP="00BA4B1D">
      <w:pPr>
        <w:numPr>
          <w:ilvl w:val="0"/>
          <w:numId w:val="6"/>
        </w:numPr>
        <w:rPr>
          <w:sz w:val="24"/>
          <w:szCs w:val="24"/>
        </w:rPr>
      </w:pPr>
      <w:r w:rsidRPr="002A4121">
        <w:rPr>
          <w:sz w:val="24"/>
          <w:szCs w:val="24"/>
        </w:rPr>
        <w:t xml:space="preserve">Факторы, влияющие на распространение компьютерных вирусов. Основные этапы жизненного цикла вирусных программ. </w:t>
      </w:r>
    </w:p>
    <w:p w:rsidR="000F5BC6" w:rsidRPr="002A4121" w:rsidRDefault="000F5BC6" w:rsidP="00BA4B1D">
      <w:pPr>
        <w:numPr>
          <w:ilvl w:val="0"/>
          <w:numId w:val="6"/>
        </w:numPr>
        <w:rPr>
          <w:sz w:val="24"/>
          <w:szCs w:val="24"/>
        </w:rPr>
      </w:pPr>
      <w:r w:rsidRPr="002A4121">
        <w:rPr>
          <w:sz w:val="24"/>
          <w:szCs w:val="24"/>
        </w:rPr>
        <w:t>История возникновения вирусов. Классификация компьютерных вирусов.</w:t>
      </w:r>
    </w:p>
    <w:p w:rsidR="000F5BC6" w:rsidRPr="002A4121" w:rsidRDefault="000F5BC6" w:rsidP="00BA4B1D">
      <w:pPr>
        <w:numPr>
          <w:ilvl w:val="0"/>
          <w:numId w:val="6"/>
        </w:numPr>
        <w:rPr>
          <w:sz w:val="24"/>
          <w:szCs w:val="24"/>
        </w:rPr>
      </w:pPr>
      <w:r w:rsidRPr="002A4121">
        <w:rPr>
          <w:sz w:val="24"/>
          <w:szCs w:val="24"/>
        </w:rPr>
        <w:t>Шифрование данных. Основные термины и определения. Классификация алгоритмов шифрования.</w:t>
      </w:r>
    </w:p>
    <w:p w:rsidR="000F5BC6" w:rsidRPr="002A4121" w:rsidRDefault="000F5BC6" w:rsidP="00BA4B1D">
      <w:pPr>
        <w:numPr>
          <w:ilvl w:val="0"/>
          <w:numId w:val="6"/>
        </w:numPr>
        <w:rPr>
          <w:sz w:val="24"/>
          <w:szCs w:val="24"/>
        </w:rPr>
      </w:pPr>
      <w:r w:rsidRPr="002A4121">
        <w:rPr>
          <w:sz w:val="24"/>
          <w:szCs w:val="24"/>
        </w:rPr>
        <w:t>Криптография. Основные термины и определения. Задачи криптографии.</w:t>
      </w:r>
    </w:p>
    <w:p w:rsidR="000F5BC6" w:rsidRDefault="000F5BC6" w:rsidP="002A4121">
      <w:pPr>
        <w:ind w:left="360" w:firstLine="348"/>
        <w:rPr>
          <w:b/>
          <w:bCs/>
          <w:i/>
          <w:iCs/>
          <w:sz w:val="28"/>
          <w:szCs w:val="28"/>
        </w:rPr>
      </w:pPr>
    </w:p>
    <w:p w:rsidR="000F5BC6" w:rsidRPr="002A4121" w:rsidRDefault="000F5BC6" w:rsidP="002A4121">
      <w:pPr>
        <w:ind w:left="360" w:firstLine="348"/>
        <w:rPr>
          <w:b/>
          <w:bCs/>
          <w:i/>
          <w:iCs/>
          <w:sz w:val="24"/>
          <w:szCs w:val="24"/>
        </w:rPr>
      </w:pPr>
      <w:r w:rsidRPr="002A4121">
        <w:rPr>
          <w:b/>
          <w:bCs/>
          <w:i/>
          <w:iCs/>
          <w:sz w:val="24"/>
          <w:szCs w:val="24"/>
        </w:rPr>
        <w:t xml:space="preserve">Информационные системы: </w:t>
      </w:r>
    </w:p>
    <w:p w:rsidR="000F5BC6" w:rsidRDefault="000F5BC6" w:rsidP="00BA4B1D">
      <w:pPr>
        <w:numPr>
          <w:ilvl w:val="0"/>
          <w:numId w:val="45"/>
        </w:numPr>
        <w:autoSpaceDE w:val="0"/>
        <w:autoSpaceDN w:val="0"/>
        <w:rPr>
          <w:sz w:val="24"/>
          <w:szCs w:val="24"/>
        </w:rPr>
      </w:pPr>
      <w:r w:rsidRPr="003C6464">
        <w:rPr>
          <w:sz w:val="24"/>
          <w:szCs w:val="24"/>
        </w:rPr>
        <w:t xml:space="preserve">Классификация информационных систем, </w:t>
      </w:r>
      <w:r>
        <w:rPr>
          <w:sz w:val="24"/>
          <w:szCs w:val="24"/>
        </w:rPr>
        <w:t>документальные и фактографические системы.</w:t>
      </w:r>
      <w:r w:rsidRPr="003C6464">
        <w:rPr>
          <w:sz w:val="24"/>
          <w:szCs w:val="24"/>
        </w:rPr>
        <w:t xml:space="preserve"> </w:t>
      </w:r>
    </w:p>
    <w:p w:rsidR="000F5BC6" w:rsidRDefault="000F5BC6" w:rsidP="00BA4B1D">
      <w:pPr>
        <w:numPr>
          <w:ilvl w:val="0"/>
          <w:numId w:val="45"/>
        </w:numPr>
        <w:autoSpaceDE w:val="0"/>
        <w:autoSpaceDN w:val="0"/>
        <w:jc w:val="both"/>
        <w:rPr>
          <w:sz w:val="24"/>
          <w:szCs w:val="24"/>
        </w:rPr>
      </w:pPr>
      <w:r w:rsidRPr="003C6464">
        <w:rPr>
          <w:sz w:val="24"/>
          <w:szCs w:val="24"/>
        </w:rPr>
        <w:t xml:space="preserve">Определение информационной системы (ИС). </w:t>
      </w:r>
      <w:r>
        <w:rPr>
          <w:sz w:val="24"/>
          <w:szCs w:val="24"/>
        </w:rPr>
        <w:t xml:space="preserve">Задачи и функции ИС. Состав и структура </w:t>
      </w:r>
      <w:r w:rsidRPr="003C6464">
        <w:rPr>
          <w:sz w:val="24"/>
          <w:szCs w:val="24"/>
        </w:rPr>
        <w:t>информационных систем</w:t>
      </w:r>
      <w:r>
        <w:rPr>
          <w:sz w:val="24"/>
          <w:szCs w:val="24"/>
        </w:rPr>
        <w:t>, основные элементы, порядок функционирования.</w:t>
      </w:r>
    </w:p>
    <w:p w:rsidR="000F5BC6" w:rsidRPr="003C6464" w:rsidRDefault="000F5BC6" w:rsidP="00BA4B1D">
      <w:pPr>
        <w:numPr>
          <w:ilvl w:val="0"/>
          <w:numId w:val="45"/>
        </w:numPr>
        <w:autoSpaceDE w:val="0"/>
        <w:autoSpaceDN w:val="0"/>
        <w:rPr>
          <w:sz w:val="24"/>
          <w:szCs w:val="24"/>
        </w:rPr>
      </w:pPr>
      <w:r w:rsidRPr="003C6464">
        <w:rPr>
          <w:sz w:val="24"/>
          <w:szCs w:val="24"/>
        </w:rPr>
        <w:t>Статистические информационные системы.</w:t>
      </w:r>
    </w:p>
    <w:p w:rsidR="000F5BC6" w:rsidRDefault="000F5BC6" w:rsidP="00BA4B1D">
      <w:pPr>
        <w:numPr>
          <w:ilvl w:val="0"/>
          <w:numId w:val="45"/>
        </w:num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Корпоративные информационные системы.</w:t>
      </w:r>
    </w:p>
    <w:p w:rsidR="000F5BC6" w:rsidRDefault="000F5BC6" w:rsidP="00BA4B1D">
      <w:pPr>
        <w:numPr>
          <w:ilvl w:val="0"/>
          <w:numId w:val="45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Сущность структурного подхода. Этапы анализа и моделирования информационных систем.</w:t>
      </w:r>
    </w:p>
    <w:p w:rsidR="000F5BC6" w:rsidRDefault="000F5BC6" w:rsidP="00BA4B1D">
      <w:pPr>
        <w:numPr>
          <w:ilvl w:val="0"/>
          <w:numId w:val="45"/>
        </w:num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Моделирование данных</w:t>
      </w:r>
    </w:p>
    <w:p w:rsidR="000F5BC6" w:rsidRDefault="000F5BC6" w:rsidP="00BA4B1D">
      <w:pPr>
        <w:numPr>
          <w:ilvl w:val="0"/>
          <w:numId w:val="45"/>
        </w:num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Информационно-поисковые системы и их основные компоненты.</w:t>
      </w:r>
    </w:p>
    <w:p w:rsidR="000F5BC6" w:rsidRDefault="000F5BC6" w:rsidP="00BA4B1D">
      <w:pPr>
        <w:numPr>
          <w:ilvl w:val="0"/>
          <w:numId w:val="45"/>
        </w:num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Автоматизированные экономические информационные системы</w:t>
      </w:r>
    </w:p>
    <w:p w:rsidR="000F5BC6" w:rsidRDefault="000F5BC6" w:rsidP="00BA4B1D">
      <w:pPr>
        <w:numPr>
          <w:ilvl w:val="0"/>
          <w:numId w:val="45"/>
        </w:num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Принципы разработки информационных расчетных задач и их комплексов. Порядок использования информационных расчетных задач в управлении.</w:t>
      </w:r>
    </w:p>
    <w:p w:rsidR="000F5BC6" w:rsidRDefault="000F5BC6" w:rsidP="00BA4B1D">
      <w:pPr>
        <w:numPr>
          <w:ilvl w:val="0"/>
          <w:numId w:val="45"/>
        </w:num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Информационное обследование профессиональной деятельности</w:t>
      </w:r>
    </w:p>
    <w:p w:rsidR="000F5BC6" w:rsidRDefault="000F5BC6" w:rsidP="00BA4B1D">
      <w:pPr>
        <w:numPr>
          <w:ilvl w:val="0"/>
          <w:numId w:val="45"/>
        </w:num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Объекты автоматизации в системе организаций</w:t>
      </w:r>
    </w:p>
    <w:p w:rsidR="000F5BC6" w:rsidRDefault="000F5BC6" w:rsidP="00BA4B1D">
      <w:pPr>
        <w:numPr>
          <w:ilvl w:val="0"/>
          <w:numId w:val="45"/>
        </w:numPr>
        <w:autoSpaceDE w:val="0"/>
        <w:autoSpaceDN w:val="0"/>
        <w:ind w:right="150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Информационные модели объектов информатизации</w:t>
      </w:r>
    </w:p>
    <w:p w:rsidR="000F5BC6" w:rsidRDefault="000F5BC6" w:rsidP="00BA4B1D">
      <w:pPr>
        <w:numPr>
          <w:ilvl w:val="0"/>
          <w:numId w:val="45"/>
        </w:num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Информационная безопасность экономических систем</w:t>
      </w:r>
    </w:p>
    <w:p w:rsidR="000F5BC6" w:rsidRDefault="000F5BC6" w:rsidP="00BA4B1D">
      <w:pPr>
        <w:numPr>
          <w:ilvl w:val="0"/>
          <w:numId w:val="45"/>
        </w:num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Способы и средства защиты информации. Защита информации от компьютерных вирусов.</w:t>
      </w:r>
    </w:p>
    <w:p w:rsidR="000F5BC6" w:rsidRDefault="000F5BC6" w:rsidP="00223FDC">
      <w:pPr>
        <w:pStyle w:val="BodyText"/>
        <w:jc w:val="both"/>
        <w:rPr>
          <w:sz w:val="24"/>
          <w:szCs w:val="24"/>
        </w:rPr>
      </w:pPr>
    </w:p>
    <w:p w:rsidR="000F5BC6" w:rsidRDefault="000F5BC6" w:rsidP="00223FDC">
      <w:pPr>
        <w:pStyle w:val="BodyText"/>
        <w:jc w:val="both"/>
        <w:rPr>
          <w:sz w:val="24"/>
          <w:szCs w:val="24"/>
        </w:rPr>
      </w:pPr>
    </w:p>
    <w:p w:rsidR="000F5BC6" w:rsidRPr="00F16051" w:rsidRDefault="000F5BC6" w:rsidP="00F16051">
      <w:pPr>
        <w:ind w:left="284"/>
        <w:rPr>
          <w:b/>
          <w:bCs/>
          <w:i/>
          <w:iCs/>
          <w:sz w:val="24"/>
          <w:szCs w:val="24"/>
        </w:rPr>
      </w:pPr>
      <w:r w:rsidRPr="00F16051">
        <w:rPr>
          <w:b/>
          <w:bCs/>
          <w:i/>
          <w:iCs/>
          <w:sz w:val="24"/>
          <w:szCs w:val="24"/>
        </w:rPr>
        <w:t>Предметно-ориентированные экономические информационные системы:</w:t>
      </w:r>
    </w:p>
    <w:p w:rsidR="000F5BC6" w:rsidRPr="00F16051" w:rsidRDefault="000F5BC6" w:rsidP="00BA4B1D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F16051">
        <w:rPr>
          <w:sz w:val="24"/>
          <w:szCs w:val="24"/>
        </w:rPr>
        <w:t>Экономическая информация, ее классификация и структура.</w:t>
      </w:r>
    </w:p>
    <w:p w:rsidR="000F5BC6" w:rsidRPr="00F16051" w:rsidRDefault="000F5BC6" w:rsidP="00BA4B1D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F16051">
        <w:rPr>
          <w:sz w:val="24"/>
          <w:szCs w:val="24"/>
        </w:rPr>
        <w:t>Экономическая информационная система, ее состав и структура.</w:t>
      </w:r>
    </w:p>
    <w:p w:rsidR="000F5BC6" w:rsidRPr="00F16051" w:rsidRDefault="000F5BC6" w:rsidP="00BA4B1D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F16051">
        <w:rPr>
          <w:sz w:val="24"/>
          <w:szCs w:val="24"/>
        </w:rPr>
        <w:t>БУИС в системе управления предприятием.</w:t>
      </w:r>
    </w:p>
    <w:p w:rsidR="000F5BC6" w:rsidRPr="00F16051" w:rsidRDefault="000F5BC6" w:rsidP="00BA4B1D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F16051">
        <w:rPr>
          <w:sz w:val="24"/>
          <w:szCs w:val="24"/>
        </w:rPr>
        <w:t>Особенности БУИС крупных, средних и малых предприятий.</w:t>
      </w:r>
    </w:p>
    <w:p w:rsidR="000F5BC6" w:rsidRPr="00F16051" w:rsidRDefault="000F5BC6" w:rsidP="00BA4B1D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F16051">
        <w:rPr>
          <w:sz w:val="24"/>
          <w:szCs w:val="24"/>
        </w:rPr>
        <w:t>Информационные системы налогового учета.</w:t>
      </w:r>
    </w:p>
    <w:p w:rsidR="000F5BC6" w:rsidRPr="00F16051" w:rsidRDefault="000F5BC6" w:rsidP="00BA4B1D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F16051">
        <w:rPr>
          <w:sz w:val="24"/>
          <w:szCs w:val="24"/>
        </w:rPr>
        <w:t>Электронная цифровая подпись.</w:t>
      </w:r>
    </w:p>
    <w:p w:rsidR="000F5BC6" w:rsidRPr="00F16051" w:rsidRDefault="000F5BC6" w:rsidP="00BA4B1D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F16051">
        <w:rPr>
          <w:sz w:val="24"/>
          <w:szCs w:val="24"/>
        </w:rPr>
        <w:t>Сдача налоговой и бухгалтерской отчетности через интернет.</w:t>
      </w:r>
    </w:p>
    <w:p w:rsidR="000F5BC6" w:rsidRPr="00F16051" w:rsidRDefault="000F5BC6" w:rsidP="00BA4B1D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F16051">
        <w:rPr>
          <w:sz w:val="24"/>
          <w:szCs w:val="24"/>
        </w:rPr>
        <w:t>Единое информационное пространство информационной банковской системы.</w:t>
      </w:r>
    </w:p>
    <w:p w:rsidR="000F5BC6" w:rsidRPr="00F16051" w:rsidRDefault="000F5BC6" w:rsidP="00BA4B1D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F16051">
        <w:rPr>
          <w:sz w:val="24"/>
          <w:szCs w:val="24"/>
        </w:rPr>
        <w:t>Информационные системы фондового рынка.</w:t>
      </w:r>
    </w:p>
    <w:p w:rsidR="000F5BC6" w:rsidRPr="00F16051" w:rsidRDefault="000F5BC6" w:rsidP="00BA4B1D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F16051">
        <w:rPr>
          <w:sz w:val="24"/>
          <w:szCs w:val="24"/>
        </w:rPr>
        <w:t>Экономическая эффективность информационных систем.</w:t>
      </w:r>
    </w:p>
    <w:p w:rsidR="000F5BC6" w:rsidRDefault="000F5BC6" w:rsidP="00F216A8">
      <w:pPr>
        <w:ind w:left="360"/>
        <w:rPr>
          <w:sz w:val="28"/>
          <w:szCs w:val="28"/>
          <w:u w:val="single"/>
        </w:rPr>
      </w:pPr>
    </w:p>
    <w:p w:rsidR="000F5BC6" w:rsidRDefault="000F5BC6" w:rsidP="00F16051">
      <w:pPr>
        <w:ind w:left="360"/>
        <w:jc w:val="center"/>
        <w:rPr>
          <w:sz w:val="28"/>
          <w:szCs w:val="28"/>
          <w:u w:val="single"/>
        </w:rPr>
      </w:pPr>
      <w:r w:rsidRPr="00F16051">
        <w:rPr>
          <w:sz w:val="28"/>
          <w:szCs w:val="28"/>
          <w:u w:val="single"/>
        </w:rPr>
        <w:t>БЛОК №3</w:t>
      </w:r>
    </w:p>
    <w:p w:rsidR="000F5BC6" w:rsidRPr="00F16051" w:rsidRDefault="000F5BC6" w:rsidP="00F16051">
      <w:pPr>
        <w:ind w:left="360"/>
        <w:rPr>
          <w:sz w:val="28"/>
          <w:szCs w:val="28"/>
          <w:u w:val="single"/>
        </w:rPr>
      </w:pPr>
    </w:p>
    <w:p w:rsidR="000F5BC6" w:rsidRPr="00F16051" w:rsidRDefault="000F5BC6" w:rsidP="00F16051">
      <w:pPr>
        <w:pStyle w:val="ListParagraph"/>
        <w:jc w:val="both"/>
        <w:rPr>
          <w:b/>
          <w:bCs/>
          <w:i/>
          <w:iCs/>
          <w:sz w:val="24"/>
          <w:szCs w:val="24"/>
        </w:rPr>
      </w:pPr>
      <w:r w:rsidRPr="00F16051">
        <w:rPr>
          <w:b/>
          <w:bCs/>
          <w:i/>
          <w:iCs/>
          <w:sz w:val="24"/>
          <w:szCs w:val="24"/>
        </w:rPr>
        <w:t>Бухгалтерский учёт в различных организациях:</w:t>
      </w:r>
    </w:p>
    <w:p w:rsidR="000F5BC6" w:rsidRPr="00F16051" w:rsidRDefault="000F5BC6" w:rsidP="00F16051">
      <w:pPr>
        <w:pStyle w:val="ListParagraph"/>
        <w:ind w:left="284"/>
        <w:jc w:val="both"/>
        <w:rPr>
          <w:sz w:val="24"/>
          <w:szCs w:val="24"/>
        </w:rPr>
      </w:pPr>
      <w:r w:rsidRPr="00F16051">
        <w:rPr>
          <w:sz w:val="24"/>
          <w:szCs w:val="24"/>
        </w:rPr>
        <w:t>1. Активы, признаваемые основными средствами.</w:t>
      </w:r>
    </w:p>
    <w:p w:rsidR="000F5BC6" w:rsidRPr="00F16051" w:rsidRDefault="000F5BC6" w:rsidP="00F16051">
      <w:pPr>
        <w:pStyle w:val="ListParagraph"/>
        <w:ind w:left="284"/>
        <w:jc w:val="both"/>
        <w:rPr>
          <w:sz w:val="24"/>
          <w:szCs w:val="24"/>
        </w:rPr>
      </w:pPr>
      <w:r w:rsidRPr="00F16051">
        <w:rPr>
          <w:sz w:val="24"/>
          <w:szCs w:val="24"/>
        </w:rPr>
        <w:t>2. Учёт результатов переоценки и инвентаризации основных средств.</w:t>
      </w:r>
    </w:p>
    <w:p w:rsidR="000F5BC6" w:rsidRPr="00F16051" w:rsidRDefault="000F5BC6" w:rsidP="00F16051">
      <w:pPr>
        <w:pStyle w:val="ListParagraph"/>
        <w:ind w:left="284"/>
        <w:jc w:val="both"/>
        <w:rPr>
          <w:sz w:val="24"/>
          <w:szCs w:val="24"/>
        </w:rPr>
      </w:pPr>
      <w:r w:rsidRPr="00F16051">
        <w:rPr>
          <w:sz w:val="24"/>
          <w:szCs w:val="24"/>
        </w:rPr>
        <w:t xml:space="preserve">3. Отражение в бухгалтерском учёте выбытия нематериальных активов в зависимости от направлений. </w:t>
      </w:r>
    </w:p>
    <w:p w:rsidR="000F5BC6" w:rsidRPr="00F16051" w:rsidRDefault="000F5BC6" w:rsidP="00F16051">
      <w:pPr>
        <w:pStyle w:val="ListParagraph"/>
        <w:ind w:left="284"/>
        <w:jc w:val="both"/>
        <w:rPr>
          <w:sz w:val="24"/>
          <w:szCs w:val="24"/>
        </w:rPr>
      </w:pPr>
      <w:r w:rsidRPr="00F16051">
        <w:rPr>
          <w:sz w:val="24"/>
          <w:szCs w:val="24"/>
        </w:rPr>
        <w:t>4. Классификация материально-производственных запасов, их признание в бухгалтерском учёте.</w:t>
      </w:r>
    </w:p>
    <w:p w:rsidR="000F5BC6" w:rsidRPr="00F16051" w:rsidRDefault="000F5BC6" w:rsidP="00F16051">
      <w:pPr>
        <w:pStyle w:val="ListParagraph"/>
        <w:ind w:left="284"/>
        <w:jc w:val="both"/>
        <w:rPr>
          <w:sz w:val="24"/>
          <w:szCs w:val="24"/>
        </w:rPr>
      </w:pPr>
      <w:r w:rsidRPr="00F16051">
        <w:rPr>
          <w:sz w:val="24"/>
          <w:szCs w:val="24"/>
        </w:rPr>
        <w:t>5. Учёт операций по выбытию материально-производственных запасов.</w:t>
      </w:r>
    </w:p>
    <w:p w:rsidR="000F5BC6" w:rsidRPr="00F16051" w:rsidRDefault="000F5BC6" w:rsidP="00F16051">
      <w:pPr>
        <w:pStyle w:val="ListParagraph"/>
        <w:ind w:left="284"/>
        <w:jc w:val="both"/>
        <w:rPr>
          <w:sz w:val="24"/>
          <w:szCs w:val="24"/>
        </w:rPr>
      </w:pPr>
      <w:r w:rsidRPr="00F16051">
        <w:rPr>
          <w:sz w:val="24"/>
          <w:szCs w:val="24"/>
        </w:rPr>
        <w:t>6. Методы учёта затрат и способы калькулирования себестоимости продукции.</w:t>
      </w:r>
    </w:p>
    <w:p w:rsidR="000F5BC6" w:rsidRPr="00F16051" w:rsidRDefault="000F5BC6" w:rsidP="00F16051">
      <w:pPr>
        <w:pStyle w:val="ListParagraph"/>
        <w:ind w:left="284"/>
        <w:jc w:val="both"/>
        <w:rPr>
          <w:sz w:val="24"/>
          <w:szCs w:val="24"/>
        </w:rPr>
      </w:pPr>
      <w:r w:rsidRPr="00F16051">
        <w:rPr>
          <w:sz w:val="24"/>
          <w:szCs w:val="24"/>
        </w:rPr>
        <w:t>7. Документальное оформление движения готовой продукции</w:t>
      </w:r>
    </w:p>
    <w:p w:rsidR="000F5BC6" w:rsidRPr="00F16051" w:rsidRDefault="000F5BC6" w:rsidP="00F16051">
      <w:pPr>
        <w:pStyle w:val="ListParagraph"/>
        <w:ind w:left="284"/>
        <w:jc w:val="both"/>
        <w:rPr>
          <w:sz w:val="24"/>
          <w:szCs w:val="24"/>
        </w:rPr>
      </w:pPr>
      <w:r w:rsidRPr="00F16051">
        <w:rPr>
          <w:sz w:val="24"/>
          <w:szCs w:val="24"/>
        </w:rPr>
        <w:t>8. Учёт расчётов с поставщиками и подрядчиками.</w:t>
      </w:r>
    </w:p>
    <w:p w:rsidR="000F5BC6" w:rsidRPr="00F16051" w:rsidRDefault="000F5BC6" w:rsidP="00F16051">
      <w:pPr>
        <w:pStyle w:val="ListParagraph"/>
        <w:ind w:left="284"/>
        <w:jc w:val="both"/>
        <w:rPr>
          <w:sz w:val="24"/>
          <w:szCs w:val="24"/>
        </w:rPr>
      </w:pPr>
      <w:r w:rsidRPr="00F16051">
        <w:rPr>
          <w:sz w:val="24"/>
          <w:szCs w:val="24"/>
        </w:rPr>
        <w:t>9. Учёт расчётов с учредителями по вкладам в уставный капитал и выплате дивидендов.</w:t>
      </w:r>
    </w:p>
    <w:p w:rsidR="000F5BC6" w:rsidRPr="00F16051" w:rsidRDefault="000F5BC6" w:rsidP="00F16051">
      <w:pPr>
        <w:pStyle w:val="ListParagraph"/>
        <w:ind w:left="284"/>
        <w:jc w:val="both"/>
        <w:rPr>
          <w:sz w:val="24"/>
          <w:szCs w:val="24"/>
        </w:rPr>
      </w:pPr>
      <w:r w:rsidRPr="00F16051">
        <w:rPr>
          <w:sz w:val="24"/>
          <w:szCs w:val="24"/>
        </w:rPr>
        <w:t>10. Принципы учёта, формирования и использования собственного капитала.</w:t>
      </w:r>
    </w:p>
    <w:p w:rsidR="000F5BC6" w:rsidRDefault="000F5BC6" w:rsidP="00223FDC">
      <w:pPr>
        <w:pStyle w:val="BodyText"/>
        <w:jc w:val="both"/>
        <w:rPr>
          <w:sz w:val="24"/>
          <w:szCs w:val="24"/>
        </w:rPr>
      </w:pPr>
    </w:p>
    <w:p w:rsidR="000F5BC6" w:rsidRPr="00F16051" w:rsidRDefault="000F5BC6" w:rsidP="00F16051">
      <w:pPr>
        <w:ind w:left="709"/>
        <w:jc w:val="both"/>
        <w:rPr>
          <w:b/>
          <w:bCs/>
          <w:i/>
          <w:iCs/>
          <w:sz w:val="24"/>
          <w:szCs w:val="24"/>
        </w:rPr>
      </w:pPr>
      <w:r w:rsidRPr="00F16051">
        <w:rPr>
          <w:b/>
          <w:bCs/>
          <w:i/>
          <w:iCs/>
          <w:sz w:val="24"/>
          <w:szCs w:val="24"/>
        </w:rPr>
        <w:t>Автоматизированные информационные системы в бухучёте</w:t>
      </w:r>
    </w:p>
    <w:p w:rsidR="000F5BC6" w:rsidRPr="00F16051" w:rsidRDefault="000F5BC6" w:rsidP="00F16051">
      <w:pPr>
        <w:ind w:left="284"/>
        <w:jc w:val="both"/>
        <w:rPr>
          <w:sz w:val="24"/>
          <w:szCs w:val="24"/>
        </w:rPr>
      </w:pPr>
      <w:r w:rsidRPr="00F16051">
        <w:rPr>
          <w:sz w:val="24"/>
          <w:szCs w:val="24"/>
        </w:rPr>
        <w:t>1. Подготовка информационной базы к работе.</w:t>
      </w:r>
    </w:p>
    <w:p w:rsidR="000F5BC6" w:rsidRPr="00F16051" w:rsidRDefault="000F5BC6" w:rsidP="00F16051">
      <w:pPr>
        <w:ind w:left="284"/>
        <w:jc w:val="both"/>
        <w:rPr>
          <w:sz w:val="24"/>
          <w:szCs w:val="24"/>
        </w:rPr>
      </w:pPr>
      <w:r w:rsidRPr="00F16051">
        <w:rPr>
          <w:sz w:val="24"/>
          <w:szCs w:val="24"/>
        </w:rPr>
        <w:t>2. Конфигурация программы и её основные понятия (константы, справочники, документы, журналы).</w:t>
      </w:r>
    </w:p>
    <w:p w:rsidR="000F5BC6" w:rsidRPr="00F16051" w:rsidRDefault="000F5BC6" w:rsidP="00F16051">
      <w:pPr>
        <w:ind w:left="284"/>
        <w:jc w:val="both"/>
        <w:rPr>
          <w:sz w:val="24"/>
          <w:szCs w:val="24"/>
        </w:rPr>
      </w:pPr>
      <w:r w:rsidRPr="00F16051">
        <w:rPr>
          <w:sz w:val="24"/>
          <w:szCs w:val="24"/>
        </w:rPr>
        <w:t>3. Подготовка информационной базы к работе (ввод сведений о предприятии и пользователях базы, настройка параметров учёта, ввод начальных остатков).</w:t>
      </w:r>
    </w:p>
    <w:p w:rsidR="000F5BC6" w:rsidRPr="00F16051" w:rsidRDefault="000F5BC6" w:rsidP="00F16051">
      <w:pPr>
        <w:ind w:left="284"/>
        <w:jc w:val="both"/>
        <w:rPr>
          <w:sz w:val="24"/>
          <w:szCs w:val="24"/>
        </w:rPr>
      </w:pPr>
      <w:r w:rsidRPr="00F16051">
        <w:rPr>
          <w:sz w:val="24"/>
          <w:szCs w:val="24"/>
        </w:rPr>
        <w:t>4. Учёт основных средств в «1-С: Бухгалтерия».</w:t>
      </w:r>
    </w:p>
    <w:p w:rsidR="000F5BC6" w:rsidRPr="00F16051" w:rsidRDefault="000F5BC6" w:rsidP="00F16051">
      <w:pPr>
        <w:ind w:left="284"/>
        <w:jc w:val="both"/>
        <w:rPr>
          <w:sz w:val="24"/>
          <w:szCs w:val="24"/>
        </w:rPr>
      </w:pPr>
      <w:r w:rsidRPr="00F16051">
        <w:rPr>
          <w:sz w:val="24"/>
          <w:szCs w:val="24"/>
        </w:rPr>
        <w:t>5. Составление отчётов по производственным операциям в «1-С: Бухгалтерия».</w:t>
      </w:r>
    </w:p>
    <w:p w:rsidR="000F5BC6" w:rsidRPr="00F16051" w:rsidRDefault="000F5BC6" w:rsidP="00F16051">
      <w:pPr>
        <w:ind w:left="284"/>
        <w:jc w:val="both"/>
        <w:rPr>
          <w:sz w:val="24"/>
          <w:szCs w:val="24"/>
        </w:rPr>
      </w:pPr>
      <w:r w:rsidRPr="00F16051">
        <w:rPr>
          <w:sz w:val="24"/>
          <w:szCs w:val="24"/>
        </w:rPr>
        <w:t>6. Составление регламентированной отчётности в «1-С: Бухгалтерия».</w:t>
      </w:r>
    </w:p>
    <w:p w:rsidR="000F5BC6" w:rsidRPr="00F16051" w:rsidRDefault="000F5BC6" w:rsidP="00F16051">
      <w:pPr>
        <w:ind w:left="284"/>
        <w:jc w:val="both"/>
        <w:rPr>
          <w:sz w:val="24"/>
          <w:szCs w:val="24"/>
        </w:rPr>
      </w:pPr>
      <w:r w:rsidRPr="00F16051">
        <w:rPr>
          <w:sz w:val="24"/>
          <w:szCs w:val="24"/>
        </w:rPr>
        <w:t>7. Учёт расчётов с персоналом по оплате труда в «1-С: Бухгалтерия».</w:t>
      </w:r>
    </w:p>
    <w:p w:rsidR="000F5BC6" w:rsidRPr="00F16051" w:rsidRDefault="000F5BC6" w:rsidP="00F16051">
      <w:pPr>
        <w:ind w:left="284"/>
        <w:jc w:val="both"/>
        <w:rPr>
          <w:sz w:val="24"/>
          <w:szCs w:val="24"/>
        </w:rPr>
      </w:pPr>
      <w:r w:rsidRPr="00F16051">
        <w:rPr>
          <w:sz w:val="24"/>
          <w:szCs w:val="24"/>
        </w:rPr>
        <w:t>8. Учёт кассовых операций в «1-С: Бухгалтерия».</w:t>
      </w:r>
    </w:p>
    <w:p w:rsidR="000F5BC6" w:rsidRPr="00F16051" w:rsidRDefault="000F5BC6" w:rsidP="00F16051">
      <w:pPr>
        <w:ind w:left="284"/>
        <w:jc w:val="both"/>
        <w:rPr>
          <w:sz w:val="24"/>
          <w:szCs w:val="24"/>
        </w:rPr>
      </w:pPr>
      <w:r w:rsidRPr="00F16051">
        <w:rPr>
          <w:sz w:val="24"/>
          <w:szCs w:val="24"/>
        </w:rPr>
        <w:t>9. Амортизация основных средств. Способы начисления амортизации в «1-С: Бухгалтерия».</w:t>
      </w:r>
    </w:p>
    <w:p w:rsidR="000F5BC6" w:rsidRPr="00F16051" w:rsidRDefault="000F5BC6" w:rsidP="00F16051">
      <w:pPr>
        <w:ind w:left="284"/>
        <w:jc w:val="both"/>
        <w:rPr>
          <w:sz w:val="24"/>
          <w:szCs w:val="24"/>
        </w:rPr>
      </w:pPr>
      <w:r w:rsidRPr="00F16051">
        <w:rPr>
          <w:sz w:val="24"/>
          <w:szCs w:val="24"/>
        </w:rPr>
        <w:t>10. Учёт товарно-материальных запасов в «1-С: Бухгалтерия».</w:t>
      </w:r>
    </w:p>
    <w:p w:rsidR="000F5BC6" w:rsidRDefault="000F5BC6" w:rsidP="00223FDC">
      <w:pPr>
        <w:pStyle w:val="BodyText"/>
        <w:jc w:val="both"/>
        <w:rPr>
          <w:sz w:val="24"/>
          <w:szCs w:val="24"/>
        </w:rPr>
      </w:pPr>
    </w:p>
    <w:p w:rsidR="000F5BC6" w:rsidRPr="00F16051" w:rsidRDefault="000F5BC6" w:rsidP="00F16051">
      <w:pPr>
        <w:ind w:left="709"/>
        <w:jc w:val="both"/>
        <w:rPr>
          <w:b/>
          <w:bCs/>
          <w:i/>
          <w:iCs/>
          <w:sz w:val="24"/>
          <w:szCs w:val="24"/>
        </w:rPr>
      </w:pPr>
      <w:r w:rsidRPr="00F16051">
        <w:rPr>
          <w:b/>
          <w:bCs/>
          <w:i/>
          <w:iCs/>
          <w:sz w:val="24"/>
          <w:szCs w:val="24"/>
        </w:rPr>
        <w:t>Информационные системы расчёта начислений и удержаний в различных областях:</w:t>
      </w:r>
    </w:p>
    <w:p w:rsidR="000F5BC6" w:rsidRPr="00F16051" w:rsidRDefault="000F5BC6" w:rsidP="00F16051">
      <w:pPr>
        <w:ind w:left="284"/>
        <w:jc w:val="both"/>
        <w:rPr>
          <w:sz w:val="24"/>
          <w:szCs w:val="24"/>
        </w:rPr>
      </w:pPr>
      <w:r w:rsidRPr="00F16051">
        <w:rPr>
          <w:sz w:val="24"/>
          <w:szCs w:val="24"/>
        </w:rPr>
        <w:t>1. Состав конфигурации «1:С Зарплата и кадры».</w:t>
      </w:r>
    </w:p>
    <w:p w:rsidR="000F5BC6" w:rsidRPr="00F16051" w:rsidRDefault="000F5BC6" w:rsidP="00F16051">
      <w:pPr>
        <w:ind w:left="284"/>
        <w:jc w:val="both"/>
        <w:rPr>
          <w:sz w:val="24"/>
          <w:szCs w:val="24"/>
        </w:rPr>
      </w:pPr>
      <w:r w:rsidRPr="00F16051">
        <w:rPr>
          <w:sz w:val="24"/>
          <w:szCs w:val="24"/>
        </w:rPr>
        <w:t>2. Оформление трудовых отношений в конфигурации «1:С Зарплата и кадры».</w:t>
      </w:r>
    </w:p>
    <w:p w:rsidR="000F5BC6" w:rsidRPr="00F16051" w:rsidRDefault="000F5BC6" w:rsidP="00F16051">
      <w:pPr>
        <w:ind w:left="284"/>
        <w:jc w:val="both"/>
        <w:rPr>
          <w:sz w:val="24"/>
          <w:szCs w:val="24"/>
        </w:rPr>
      </w:pPr>
      <w:r w:rsidRPr="00F16051">
        <w:rPr>
          <w:sz w:val="24"/>
          <w:szCs w:val="24"/>
        </w:rPr>
        <w:t>3. Начисление заработной платы в конфигурации «1:С Зарплата и кадры».</w:t>
      </w:r>
    </w:p>
    <w:p w:rsidR="000F5BC6" w:rsidRPr="00F16051" w:rsidRDefault="000F5BC6" w:rsidP="00F16051">
      <w:pPr>
        <w:ind w:left="284"/>
        <w:jc w:val="both"/>
        <w:rPr>
          <w:sz w:val="24"/>
          <w:szCs w:val="24"/>
        </w:rPr>
      </w:pPr>
      <w:r w:rsidRPr="00F16051">
        <w:rPr>
          <w:sz w:val="24"/>
          <w:szCs w:val="24"/>
        </w:rPr>
        <w:t>4. Учёт неотработанного времени в конфигурации «1:С Зарплата и кадры».</w:t>
      </w:r>
    </w:p>
    <w:p w:rsidR="000F5BC6" w:rsidRPr="00F16051" w:rsidRDefault="000F5BC6" w:rsidP="00F16051">
      <w:pPr>
        <w:ind w:left="284"/>
        <w:jc w:val="both"/>
        <w:rPr>
          <w:sz w:val="24"/>
          <w:szCs w:val="24"/>
        </w:rPr>
      </w:pPr>
      <w:r w:rsidRPr="00F16051">
        <w:rPr>
          <w:sz w:val="24"/>
          <w:szCs w:val="24"/>
        </w:rPr>
        <w:t>5. Начисление пособий по временной нетрудоспособности в конфигурации «1:С Зарплата и кадры».</w:t>
      </w:r>
    </w:p>
    <w:p w:rsidR="000F5BC6" w:rsidRPr="00F16051" w:rsidRDefault="000F5BC6" w:rsidP="00F16051">
      <w:pPr>
        <w:ind w:left="284"/>
        <w:jc w:val="both"/>
        <w:rPr>
          <w:sz w:val="24"/>
          <w:szCs w:val="24"/>
        </w:rPr>
      </w:pPr>
      <w:r w:rsidRPr="00F16051">
        <w:rPr>
          <w:sz w:val="24"/>
          <w:szCs w:val="24"/>
        </w:rPr>
        <w:t>6. Учёт удержаний из заработной платы в конфигурации «1:С Зарплата и кадры».</w:t>
      </w:r>
    </w:p>
    <w:p w:rsidR="000F5BC6" w:rsidRPr="00F16051" w:rsidRDefault="000F5BC6" w:rsidP="00F16051">
      <w:pPr>
        <w:ind w:left="284"/>
        <w:jc w:val="both"/>
        <w:rPr>
          <w:sz w:val="24"/>
          <w:szCs w:val="24"/>
        </w:rPr>
      </w:pPr>
      <w:r w:rsidRPr="00F16051">
        <w:rPr>
          <w:sz w:val="24"/>
          <w:szCs w:val="24"/>
        </w:rPr>
        <w:t>7. Расчёт НДФЛ в конфигурации «1:С Зарплата и кадры».</w:t>
      </w:r>
    </w:p>
    <w:p w:rsidR="000F5BC6" w:rsidRPr="00F16051" w:rsidRDefault="000F5BC6" w:rsidP="00F16051">
      <w:pPr>
        <w:ind w:left="284"/>
        <w:jc w:val="both"/>
        <w:rPr>
          <w:sz w:val="24"/>
          <w:szCs w:val="24"/>
        </w:rPr>
      </w:pPr>
      <w:r w:rsidRPr="00F16051">
        <w:rPr>
          <w:sz w:val="24"/>
          <w:szCs w:val="24"/>
        </w:rPr>
        <w:t>8. Конфигурирование системы «1:С Зарплата и кадры».</w:t>
      </w:r>
    </w:p>
    <w:p w:rsidR="000F5BC6" w:rsidRPr="00F16051" w:rsidRDefault="000F5BC6" w:rsidP="00F16051">
      <w:pPr>
        <w:ind w:left="284"/>
        <w:jc w:val="both"/>
        <w:rPr>
          <w:sz w:val="24"/>
          <w:szCs w:val="24"/>
        </w:rPr>
      </w:pPr>
      <w:r w:rsidRPr="00F16051">
        <w:rPr>
          <w:sz w:val="24"/>
          <w:szCs w:val="24"/>
        </w:rPr>
        <w:t>9. Запуск и настройка системы начисления заработной платы в конфигурации «Камин: Расчёт заработной платы. Версия 3.0».</w:t>
      </w:r>
    </w:p>
    <w:p w:rsidR="000F5BC6" w:rsidRPr="00F16051" w:rsidRDefault="000F5BC6" w:rsidP="00F16051">
      <w:pPr>
        <w:ind w:left="284"/>
        <w:jc w:val="both"/>
        <w:rPr>
          <w:sz w:val="24"/>
          <w:szCs w:val="24"/>
        </w:rPr>
      </w:pPr>
      <w:r w:rsidRPr="00F16051">
        <w:rPr>
          <w:sz w:val="24"/>
          <w:szCs w:val="24"/>
        </w:rPr>
        <w:t>10. Начало работы в программе, заполнение справочников в конфигурации «Камин: Расчёт заработной платы. Версия 3.0».</w:t>
      </w:r>
    </w:p>
    <w:p w:rsidR="000F5BC6" w:rsidRPr="00F16051" w:rsidRDefault="000F5BC6" w:rsidP="00F16051">
      <w:pPr>
        <w:ind w:left="284"/>
        <w:jc w:val="both"/>
        <w:rPr>
          <w:sz w:val="24"/>
          <w:szCs w:val="24"/>
        </w:rPr>
      </w:pPr>
      <w:r w:rsidRPr="00F16051">
        <w:rPr>
          <w:sz w:val="24"/>
          <w:szCs w:val="24"/>
        </w:rPr>
        <w:t>11. Формирование штатного расписания, приём сотрудников на работу в конфигурации «Камин: Расчёт заработной платы. Версия 3.0».</w:t>
      </w:r>
    </w:p>
    <w:p w:rsidR="000F5BC6" w:rsidRPr="00F16051" w:rsidRDefault="000F5BC6" w:rsidP="00F16051">
      <w:pPr>
        <w:ind w:left="284"/>
        <w:jc w:val="both"/>
        <w:rPr>
          <w:sz w:val="24"/>
          <w:szCs w:val="24"/>
        </w:rPr>
      </w:pPr>
      <w:r w:rsidRPr="00F16051">
        <w:rPr>
          <w:sz w:val="24"/>
          <w:szCs w:val="24"/>
        </w:rPr>
        <w:t>12. Расчёт заработной платы в конфигурации «Камин: Расчёт заработной платы. Версия 3.0».</w:t>
      </w:r>
    </w:p>
    <w:p w:rsidR="000F5BC6" w:rsidRPr="00F16051" w:rsidRDefault="000F5BC6" w:rsidP="00F16051">
      <w:pPr>
        <w:ind w:left="284"/>
        <w:jc w:val="both"/>
        <w:rPr>
          <w:sz w:val="24"/>
          <w:szCs w:val="24"/>
        </w:rPr>
      </w:pPr>
      <w:r w:rsidRPr="00F16051">
        <w:rPr>
          <w:sz w:val="24"/>
          <w:szCs w:val="24"/>
        </w:rPr>
        <w:t>13. Оплата больничного листа и отпуска в конфигурации «Камин: Расчёт заработной платы. Версия 3.0».</w:t>
      </w:r>
    </w:p>
    <w:p w:rsidR="000F5BC6" w:rsidRPr="00F16051" w:rsidRDefault="000F5BC6" w:rsidP="00F16051">
      <w:pPr>
        <w:ind w:left="284"/>
        <w:jc w:val="both"/>
        <w:rPr>
          <w:sz w:val="24"/>
          <w:szCs w:val="24"/>
        </w:rPr>
      </w:pPr>
      <w:r w:rsidRPr="00F16051">
        <w:rPr>
          <w:sz w:val="24"/>
          <w:szCs w:val="24"/>
        </w:rPr>
        <w:t>14. Учёт удержаний из заработной платы в конфигурации «Камин: Расчёт заработной платы. Версия 3.0».</w:t>
      </w:r>
    </w:p>
    <w:p w:rsidR="000F5BC6" w:rsidRDefault="000F5BC6" w:rsidP="008025E7">
      <w:pPr>
        <w:ind w:left="360" w:firstLine="348"/>
        <w:rPr>
          <w:b/>
          <w:bCs/>
          <w:i/>
          <w:iCs/>
          <w:sz w:val="28"/>
          <w:szCs w:val="28"/>
        </w:rPr>
      </w:pPr>
    </w:p>
    <w:p w:rsidR="000F5BC6" w:rsidRPr="008025E7" w:rsidRDefault="000F5BC6" w:rsidP="008025E7">
      <w:pPr>
        <w:ind w:left="360" w:firstLine="348"/>
        <w:rPr>
          <w:b/>
          <w:bCs/>
          <w:i/>
          <w:iCs/>
          <w:sz w:val="24"/>
          <w:szCs w:val="24"/>
        </w:rPr>
      </w:pPr>
      <w:r w:rsidRPr="008025E7">
        <w:rPr>
          <w:b/>
          <w:bCs/>
          <w:i/>
          <w:iCs/>
          <w:sz w:val="24"/>
          <w:szCs w:val="24"/>
        </w:rPr>
        <w:t>Информационные системы финансового учета:</w:t>
      </w:r>
    </w:p>
    <w:p w:rsidR="000F5BC6" w:rsidRPr="008025E7" w:rsidRDefault="000F5BC6" w:rsidP="008025E7">
      <w:pPr>
        <w:ind w:left="360"/>
        <w:rPr>
          <w:color w:val="000000"/>
          <w:sz w:val="24"/>
          <w:szCs w:val="24"/>
        </w:rPr>
      </w:pPr>
      <w:r w:rsidRPr="008025E7">
        <w:rPr>
          <w:color w:val="000000"/>
          <w:sz w:val="24"/>
          <w:szCs w:val="24"/>
        </w:rPr>
        <w:t>1.Система финансового учета и ее компоненты.</w:t>
      </w:r>
    </w:p>
    <w:p w:rsidR="000F5BC6" w:rsidRPr="008025E7" w:rsidRDefault="000F5BC6" w:rsidP="008025E7">
      <w:pPr>
        <w:ind w:left="360"/>
        <w:rPr>
          <w:color w:val="000000"/>
          <w:sz w:val="24"/>
          <w:szCs w:val="24"/>
        </w:rPr>
      </w:pPr>
      <w:r w:rsidRPr="008025E7">
        <w:rPr>
          <w:sz w:val="24"/>
          <w:szCs w:val="24"/>
        </w:rPr>
        <w:t xml:space="preserve">2. </w:t>
      </w:r>
      <w:r w:rsidRPr="008025E7">
        <w:rPr>
          <w:color w:val="000000"/>
          <w:sz w:val="24"/>
          <w:szCs w:val="24"/>
        </w:rPr>
        <w:t xml:space="preserve">Классификация систем финансового учета. </w:t>
      </w:r>
    </w:p>
    <w:p w:rsidR="000F5BC6" w:rsidRPr="008025E7" w:rsidRDefault="000F5BC6" w:rsidP="008025E7">
      <w:pPr>
        <w:ind w:left="360" w:right="57"/>
        <w:jc w:val="both"/>
        <w:rPr>
          <w:color w:val="000000"/>
          <w:sz w:val="24"/>
          <w:szCs w:val="24"/>
        </w:rPr>
      </w:pPr>
      <w:r w:rsidRPr="008025E7">
        <w:rPr>
          <w:sz w:val="24"/>
          <w:szCs w:val="24"/>
        </w:rPr>
        <w:t>3.</w:t>
      </w:r>
      <w:r w:rsidRPr="008025E7">
        <w:rPr>
          <w:color w:val="000000"/>
          <w:sz w:val="24"/>
          <w:szCs w:val="24"/>
        </w:rPr>
        <w:t xml:space="preserve"> Табличные и иерархические системы финансового учета.</w:t>
      </w:r>
    </w:p>
    <w:p w:rsidR="000F5BC6" w:rsidRPr="008025E7" w:rsidRDefault="000F5BC6" w:rsidP="008025E7">
      <w:pPr>
        <w:ind w:left="360" w:right="57"/>
        <w:jc w:val="both"/>
        <w:rPr>
          <w:color w:val="000000"/>
          <w:sz w:val="24"/>
          <w:szCs w:val="24"/>
        </w:rPr>
      </w:pPr>
      <w:r w:rsidRPr="008025E7">
        <w:rPr>
          <w:sz w:val="24"/>
          <w:szCs w:val="24"/>
        </w:rPr>
        <w:t>4.</w:t>
      </w:r>
      <w:r w:rsidRPr="008025E7">
        <w:rPr>
          <w:color w:val="000000"/>
          <w:sz w:val="24"/>
          <w:szCs w:val="24"/>
        </w:rPr>
        <w:t xml:space="preserve"> Информационные и расчетные задачи в составе программного обеспечения.</w:t>
      </w:r>
    </w:p>
    <w:p w:rsidR="000F5BC6" w:rsidRPr="008025E7" w:rsidRDefault="000F5BC6" w:rsidP="008025E7">
      <w:pPr>
        <w:ind w:left="360" w:right="57"/>
        <w:jc w:val="both"/>
        <w:rPr>
          <w:color w:val="000000"/>
          <w:sz w:val="24"/>
          <w:szCs w:val="24"/>
        </w:rPr>
      </w:pPr>
      <w:r w:rsidRPr="008025E7">
        <w:rPr>
          <w:sz w:val="24"/>
          <w:szCs w:val="24"/>
        </w:rPr>
        <w:t>5.</w:t>
      </w:r>
      <w:r w:rsidRPr="008025E7">
        <w:rPr>
          <w:color w:val="000000"/>
          <w:sz w:val="24"/>
          <w:szCs w:val="24"/>
        </w:rPr>
        <w:t xml:space="preserve"> АРМ  специалиста финансового учета.</w:t>
      </w:r>
    </w:p>
    <w:p w:rsidR="000F5BC6" w:rsidRPr="008025E7" w:rsidRDefault="000F5BC6" w:rsidP="008025E7">
      <w:pPr>
        <w:ind w:left="360" w:right="57"/>
        <w:jc w:val="both"/>
        <w:rPr>
          <w:color w:val="000000"/>
          <w:sz w:val="24"/>
          <w:szCs w:val="24"/>
        </w:rPr>
      </w:pPr>
      <w:r w:rsidRPr="008025E7">
        <w:rPr>
          <w:sz w:val="24"/>
          <w:szCs w:val="24"/>
        </w:rPr>
        <w:t>6.</w:t>
      </w:r>
      <w:r w:rsidRPr="008025E7">
        <w:rPr>
          <w:color w:val="000000"/>
          <w:sz w:val="24"/>
          <w:szCs w:val="24"/>
        </w:rPr>
        <w:t xml:space="preserve"> Создание системы для проведения анализа рентабельности.</w:t>
      </w:r>
    </w:p>
    <w:p w:rsidR="000F5BC6" w:rsidRPr="008025E7" w:rsidRDefault="000F5BC6" w:rsidP="008025E7">
      <w:pPr>
        <w:ind w:left="360" w:right="57"/>
        <w:jc w:val="both"/>
        <w:rPr>
          <w:color w:val="000000"/>
          <w:sz w:val="24"/>
          <w:szCs w:val="24"/>
        </w:rPr>
      </w:pPr>
      <w:r w:rsidRPr="008025E7">
        <w:rPr>
          <w:sz w:val="24"/>
          <w:szCs w:val="24"/>
        </w:rPr>
        <w:t>7.</w:t>
      </w:r>
      <w:r w:rsidRPr="008025E7">
        <w:rPr>
          <w:color w:val="000000"/>
          <w:sz w:val="24"/>
          <w:szCs w:val="24"/>
        </w:rPr>
        <w:t>Создание системы для проведения анализа кредитоспособности предприятия.</w:t>
      </w:r>
    </w:p>
    <w:p w:rsidR="000F5BC6" w:rsidRPr="008025E7" w:rsidRDefault="000F5BC6" w:rsidP="008025E7">
      <w:pPr>
        <w:ind w:left="360" w:right="57"/>
        <w:jc w:val="both"/>
        <w:rPr>
          <w:color w:val="000000"/>
          <w:sz w:val="24"/>
          <w:szCs w:val="24"/>
        </w:rPr>
      </w:pPr>
      <w:r w:rsidRPr="008025E7">
        <w:rPr>
          <w:sz w:val="24"/>
          <w:szCs w:val="24"/>
        </w:rPr>
        <w:t>8.</w:t>
      </w:r>
      <w:r w:rsidRPr="008025E7">
        <w:rPr>
          <w:color w:val="000000"/>
          <w:sz w:val="24"/>
          <w:szCs w:val="24"/>
        </w:rPr>
        <w:t xml:space="preserve"> Создание системы для проведения анализа финансовой устойчивости    предприятия.</w:t>
      </w:r>
    </w:p>
    <w:p w:rsidR="000F5BC6" w:rsidRPr="008025E7" w:rsidRDefault="000F5BC6" w:rsidP="008025E7">
      <w:pPr>
        <w:ind w:left="360"/>
        <w:rPr>
          <w:sz w:val="24"/>
          <w:szCs w:val="24"/>
        </w:rPr>
      </w:pPr>
      <w:r w:rsidRPr="008025E7">
        <w:rPr>
          <w:sz w:val="24"/>
          <w:szCs w:val="24"/>
        </w:rPr>
        <w:t xml:space="preserve">9. </w:t>
      </w:r>
      <w:r w:rsidRPr="008025E7">
        <w:rPr>
          <w:color w:val="000000"/>
          <w:sz w:val="24"/>
          <w:szCs w:val="24"/>
        </w:rPr>
        <w:t>Создание системы анализа движения основных средств через расчет  коэффициентов  ввода,  обновления, выбытия, прироста, годности, износа.</w:t>
      </w:r>
      <w:r w:rsidRPr="008025E7">
        <w:rPr>
          <w:sz w:val="24"/>
          <w:szCs w:val="24"/>
        </w:rPr>
        <w:t xml:space="preserve">  </w:t>
      </w:r>
    </w:p>
    <w:p w:rsidR="000F5BC6" w:rsidRPr="008025E7" w:rsidRDefault="000F5BC6" w:rsidP="008025E7">
      <w:pPr>
        <w:ind w:left="360"/>
        <w:jc w:val="both"/>
        <w:rPr>
          <w:color w:val="000000"/>
          <w:sz w:val="24"/>
          <w:szCs w:val="24"/>
        </w:rPr>
      </w:pPr>
      <w:r w:rsidRPr="008025E7">
        <w:rPr>
          <w:color w:val="000000"/>
          <w:sz w:val="24"/>
          <w:szCs w:val="24"/>
        </w:rPr>
        <w:t>10.Основные инструменты моделирования в Microsoft Excel.</w:t>
      </w:r>
    </w:p>
    <w:p w:rsidR="000F5BC6" w:rsidRDefault="000F5BC6" w:rsidP="00223FDC">
      <w:pPr>
        <w:pStyle w:val="BodyText"/>
        <w:jc w:val="both"/>
        <w:rPr>
          <w:sz w:val="24"/>
          <w:szCs w:val="24"/>
        </w:rPr>
      </w:pPr>
    </w:p>
    <w:p w:rsidR="000F5BC6" w:rsidRPr="008025E7" w:rsidRDefault="000F5BC6" w:rsidP="008025E7">
      <w:pPr>
        <w:ind w:left="360" w:firstLine="348"/>
        <w:rPr>
          <w:b/>
          <w:bCs/>
          <w:i/>
          <w:iCs/>
          <w:sz w:val="24"/>
          <w:szCs w:val="24"/>
        </w:rPr>
      </w:pPr>
      <w:r w:rsidRPr="008025E7">
        <w:rPr>
          <w:b/>
          <w:bCs/>
          <w:i/>
          <w:iCs/>
          <w:sz w:val="24"/>
          <w:szCs w:val="24"/>
        </w:rPr>
        <w:t>Информационные системы расчета себестоимости:</w:t>
      </w:r>
    </w:p>
    <w:p w:rsidR="000F5BC6" w:rsidRPr="008025E7" w:rsidRDefault="000F5BC6" w:rsidP="008025E7">
      <w:pPr>
        <w:ind w:left="360"/>
        <w:rPr>
          <w:spacing w:val="2"/>
          <w:sz w:val="24"/>
          <w:szCs w:val="24"/>
        </w:rPr>
      </w:pPr>
      <w:r w:rsidRPr="008025E7">
        <w:rPr>
          <w:spacing w:val="2"/>
          <w:sz w:val="24"/>
          <w:szCs w:val="24"/>
        </w:rPr>
        <w:t>1.Классификация   затрат   на   производство   продукции.</w:t>
      </w:r>
    </w:p>
    <w:p w:rsidR="000F5BC6" w:rsidRPr="008025E7" w:rsidRDefault="000F5BC6" w:rsidP="008025E7">
      <w:pPr>
        <w:ind w:left="360"/>
        <w:rPr>
          <w:spacing w:val="7"/>
          <w:sz w:val="24"/>
          <w:szCs w:val="24"/>
        </w:rPr>
      </w:pPr>
      <w:r w:rsidRPr="008025E7">
        <w:rPr>
          <w:spacing w:val="2"/>
          <w:sz w:val="24"/>
          <w:szCs w:val="24"/>
        </w:rPr>
        <w:t>2.</w:t>
      </w:r>
      <w:r w:rsidRPr="008025E7">
        <w:rPr>
          <w:spacing w:val="7"/>
          <w:sz w:val="24"/>
          <w:szCs w:val="24"/>
        </w:rPr>
        <w:t xml:space="preserve"> Калькуляция затрат цеховой, производственной и полной себестоимости продукции.</w:t>
      </w:r>
    </w:p>
    <w:p w:rsidR="000F5BC6" w:rsidRPr="008025E7" w:rsidRDefault="000F5BC6" w:rsidP="008025E7">
      <w:pPr>
        <w:shd w:val="clear" w:color="auto" w:fill="FFFFFF"/>
        <w:ind w:left="360" w:hanging="19"/>
        <w:jc w:val="both"/>
        <w:rPr>
          <w:sz w:val="24"/>
          <w:szCs w:val="24"/>
        </w:rPr>
      </w:pPr>
      <w:r w:rsidRPr="008025E7">
        <w:rPr>
          <w:spacing w:val="7"/>
          <w:sz w:val="24"/>
          <w:szCs w:val="24"/>
        </w:rPr>
        <w:t>3.</w:t>
      </w:r>
      <w:r w:rsidRPr="008025E7">
        <w:rPr>
          <w:spacing w:val="1"/>
          <w:sz w:val="24"/>
          <w:szCs w:val="24"/>
        </w:rPr>
        <w:t xml:space="preserve"> Пути снижения затрат на </w:t>
      </w:r>
      <w:r w:rsidRPr="008025E7">
        <w:rPr>
          <w:sz w:val="24"/>
          <w:szCs w:val="24"/>
        </w:rPr>
        <w:t>производство и реализацию готовой продукции.</w:t>
      </w:r>
    </w:p>
    <w:p w:rsidR="000F5BC6" w:rsidRPr="008025E7" w:rsidRDefault="000F5BC6" w:rsidP="008025E7">
      <w:pPr>
        <w:shd w:val="clear" w:color="auto" w:fill="FFFFFF"/>
        <w:ind w:left="360" w:hanging="19"/>
        <w:jc w:val="both"/>
        <w:rPr>
          <w:sz w:val="24"/>
          <w:szCs w:val="24"/>
        </w:rPr>
      </w:pPr>
      <w:r w:rsidRPr="008025E7">
        <w:rPr>
          <w:sz w:val="24"/>
          <w:szCs w:val="24"/>
        </w:rPr>
        <w:t>4.Учет затрат и калькулирования себестоимости продукции на предприятиях энергетической отрасли.</w:t>
      </w:r>
    </w:p>
    <w:p w:rsidR="000F5BC6" w:rsidRPr="008025E7" w:rsidRDefault="000F5BC6" w:rsidP="008025E7">
      <w:pPr>
        <w:shd w:val="clear" w:color="auto" w:fill="FFFFFF"/>
        <w:ind w:left="360" w:hanging="19"/>
        <w:jc w:val="both"/>
        <w:rPr>
          <w:sz w:val="24"/>
          <w:szCs w:val="24"/>
        </w:rPr>
      </w:pPr>
      <w:r w:rsidRPr="008025E7">
        <w:rPr>
          <w:sz w:val="24"/>
          <w:szCs w:val="24"/>
        </w:rPr>
        <w:t>5.Учет затрат и калькулирования себестоимости продукции в угольной  промышленности.</w:t>
      </w:r>
    </w:p>
    <w:p w:rsidR="000F5BC6" w:rsidRPr="008025E7" w:rsidRDefault="000F5BC6" w:rsidP="008025E7">
      <w:pPr>
        <w:shd w:val="clear" w:color="auto" w:fill="FFFFFF"/>
        <w:ind w:left="360" w:hanging="19"/>
        <w:jc w:val="both"/>
        <w:rPr>
          <w:sz w:val="24"/>
          <w:szCs w:val="24"/>
        </w:rPr>
      </w:pPr>
      <w:r w:rsidRPr="008025E7">
        <w:rPr>
          <w:sz w:val="24"/>
          <w:szCs w:val="24"/>
        </w:rPr>
        <w:t>6.Учет затрат и калькулирования себестоимости на предприятиях нефтедобывающей промышленности.</w:t>
      </w:r>
    </w:p>
    <w:p w:rsidR="000F5BC6" w:rsidRPr="008025E7" w:rsidRDefault="000F5BC6" w:rsidP="008025E7">
      <w:pPr>
        <w:shd w:val="clear" w:color="auto" w:fill="FFFFFF"/>
        <w:ind w:left="360" w:hanging="19"/>
        <w:jc w:val="both"/>
        <w:rPr>
          <w:sz w:val="24"/>
          <w:szCs w:val="24"/>
        </w:rPr>
      </w:pPr>
      <w:r w:rsidRPr="008025E7">
        <w:rPr>
          <w:sz w:val="24"/>
          <w:szCs w:val="24"/>
        </w:rPr>
        <w:t>7. Учет затрат и калькулирования себестоимости продукции в машиностроении.</w:t>
      </w:r>
    </w:p>
    <w:p w:rsidR="000F5BC6" w:rsidRPr="008025E7" w:rsidRDefault="000F5BC6" w:rsidP="008025E7">
      <w:pPr>
        <w:shd w:val="clear" w:color="auto" w:fill="FFFFFF"/>
        <w:ind w:left="360" w:hanging="19"/>
        <w:jc w:val="both"/>
        <w:rPr>
          <w:sz w:val="24"/>
          <w:szCs w:val="24"/>
        </w:rPr>
      </w:pPr>
      <w:r w:rsidRPr="008025E7">
        <w:rPr>
          <w:sz w:val="24"/>
          <w:szCs w:val="24"/>
        </w:rPr>
        <w:t>8.Калькулирование себестоимости продукции на предприятиях с индивидуальным типом производства, в условиях серийного и массового производства.</w:t>
      </w:r>
    </w:p>
    <w:p w:rsidR="000F5BC6" w:rsidRPr="008025E7" w:rsidRDefault="000F5BC6" w:rsidP="008025E7">
      <w:pPr>
        <w:ind w:left="360"/>
        <w:jc w:val="both"/>
        <w:rPr>
          <w:sz w:val="24"/>
          <w:szCs w:val="24"/>
        </w:rPr>
      </w:pPr>
      <w:r w:rsidRPr="008025E7">
        <w:rPr>
          <w:sz w:val="24"/>
          <w:szCs w:val="24"/>
        </w:rPr>
        <w:t>9. Учет затрат на производстве и калькулирования себестоимости  в торговле.</w:t>
      </w:r>
    </w:p>
    <w:p w:rsidR="000F5BC6" w:rsidRPr="008025E7" w:rsidRDefault="000F5BC6" w:rsidP="008025E7">
      <w:pPr>
        <w:ind w:left="360"/>
        <w:rPr>
          <w:sz w:val="24"/>
          <w:szCs w:val="24"/>
        </w:rPr>
      </w:pPr>
      <w:r w:rsidRPr="008025E7">
        <w:rPr>
          <w:sz w:val="24"/>
          <w:szCs w:val="24"/>
        </w:rPr>
        <w:t>10. Учет затрат на производстве и калькулирования себестоимости  в строительстве.</w:t>
      </w:r>
    </w:p>
    <w:p w:rsidR="000F5BC6" w:rsidRDefault="000F5BC6" w:rsidP="00223FDC">
      <w:pPr>
        <w:pStyle w:val="BodyText"/>
        <w:jc w:val="both"/>
        <w:rPr>
          <w:sz w:val="24"/>
          <w:szCs w:val="24"/>
        </w:rPr>
      </w:pPr>
    </w:p>
    <w:p w:rsidR="000F5BC6" w:rsidRPr="008025E7" w:rsidRDefault="000F5BC6" w:rsidP="008025E7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8025E7">
        <w:rPr>
          <w:b/>
          <w:bCs/>
          <w:i/>
          <w:iCs/>
          <w:sz w:val="24"/>
          <w:szCs w:val="24"/>
        </w:rPr>
        <w:t>Налогообложение:</w:t>
      </w:r>
    </w:p>
    <w:p w:rsidR="000F5BC6" w:rsidRPr="008025E7" w:rsidRDefault="000F5BC6" w:rsidP="00BA4B1D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8025E7">
        <w:rPr>
          <w:sz w:val="24"/>
          <w:szCs w:val="24"/>
        </w:rPr>
        <w:t>Система налогов и сборов в Российской Федерации</w:t>
      </w:r>
    </w:p>
    <w:p w:rsidR="000F5BC6" w:rsidRPr="008025E7" w:rsidRDefault="000F5BC6" w:rsidP="00BA4B1D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8025E7">
        <w:rPr>
          <w:sz w:val="24"/>
          <w:szCs w:val="24"/>
        </w:rPr>
        <w:t>Налоговая система Российской Федерации. Элементы налогообложения</w:t>
      </w:r>
    </w:p>
    <w:p w:rsidR="000F5BC6" w:rsidRPr="008025E7" w:rsidRDefault="000F5BC6" w:rsidP="00BA4B1D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8025E7">
        <w:rPr>
          <w:sz w:val="24"/>
          <w:szCs w:val="24"/>
        </w:rPr>
        <w:t>Налоговые органы их права и обязанности</w:t>
      </w:r>
    </w:p>
    <w:p w:rsidR="000F5BC6" w:rsidRPr="008025E7" w:rsidRDefault="000F5BC6" w:rsidP="00BA4B1D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8025E7">
        <w:rPr>
          <w:sz w:val="24"/>
          <w:szCs w:val="24"/>
        </w:rPr>
        <w:t>Исполнение обязанностей по уплате налогов</w:t>
      </w:r>
    </w:p>
    <w:p w:rsidR="000F5BC6" w:rsidRPr="008025E7" w:rsidRDefault="000F5BC6" w:rsidP="00BA4B1D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8025E7">
        <w:rPr>
          <w:sz w:val="24"/>
          <w:szCs w:val="24"/>
        </w:rPr>
        <w:t>Сущность, функции и принципы налогообложения</w:t>
      </w:r>
    </w:p>
    <w:p w:rsidR="000F5BC6" w:rsidRPr="008025E7" w:rsidRDefault="000F5BC6" w:rsidP="00BA4B1D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8025E7">
        <w:rPr>
          <w:sz w:val="24"/>
          <w:szCs w:val="24"/>
        </w:rPr>
        <w:t>Налоговая политика государства. Аспекты налоговой политики</w:t>
      </w:r>
    </w:p>
    <w:p w:rsidR="000F5BC6" w:rsidRPr="008025E7" w:rsidRDefault="000F5BC6" w:rsidP="00BA4B1D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8025E7">
        <w:rPr>
          <w:sz w:val="24"/>
          <w:szCs w:val="24"/>
        </w:rPr>
        <w:t>Налоговый контроль. Полномочия налоговых органов. Налоговые проверки</w:t>
      </w:r>
    </w:p>
    <w:p w:rsidR="000F5BC6" w:rsidRPr="008025E7" w:rsidRDefault="000F5BC6" w:rsidP="00BA4B1D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8025E7">
        <w:rPr>
          <w:sz w:val="24"/>
          <w:szCs w:val="24"/>
        </w:rPr>
        <w:t>Налоговые правонарушения и ответственность за их совершение</w:t>
      </w:r>
    </w:p>
    <w:p w:rsidR="000F5BC6" w:rsidRPr="008025E7" w:rsidRDefault="000F5BC6" w:rsidP="00BA4B1D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8025E7">
        <w:rPr>
          <w:sz w:val="24"/>
          <w:szCs w:val="24"/>
        </w:rPr>
        <w:t>Налог на добавленную стоимость. Экономическая сущность НДС</w:t>
      </w:r>
    </w:p>
    <w:p w:rsidR="000F5BC6" w:rsidRPr="008025E7" w:rsidRDefault="000F5BC6" w:rsidP="00BA4B1D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8025E7">
        <w:rPr>
          <w:sz w:val="24"/>
          <w:szCs w:val="24"/>
        </w:rPr>
        <w:t>Налог на доходы физических лиц. Налоговые вычеты</w:t>
      </w:r>
    </w:p>
    <w:p w:rsidR="000F5BC6" w:rsidRPr="008025E7" w:rsidRDefault="000F5BC6" w:rsidP="00BA4B1D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8025E7">
        <w:rPr>
          <w:sz w:val="24"/>
          <w:szCs w:val="24"/>
        </w:rPr>
        <w:t>Налог на имущество физических лиц и порядок его исчисления</w:t>
      </w:r>
    </w:p>
    <w:p w:rsidR="000F5BC6" w:rsidRPr="008025E7" w:rsidRDefault="000F5BC6" w:rsidP="00BA4B1D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8025E7">
        <w:rPr>
          <w:sz w:val="24"/>
          <w:szCs w:val="24"/>
        </w:rPr>
        <w:t>Налог на прибыль организаций. Порядок исчисления и уплаты налога в бюджет</w:t>
      </w:r>
    </w:p>
    <w:p w:rsidR="000F5BC6" w:rsidRPr="008025E7" w:rsidRDefault="000F5BC6" w:rsidP="00BA4B1D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8025E7">
        <w:rPr>
          <w:sz w:val="24"/>
          <w:szCs w:val="24"/>
        </w:rPr>
        <w:t>Налог на имущество организаций. Элементы налогообложения. Порядок исчисления и уплаты налога в бюджет</w:t>
      </w:r>
    </w:p>
    <w:p w:rsidR="000F5BC6" w:rsidRPr="008025E7" w:rsidRDefault="000F5BC6" w:rsidP="00BA4B1D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8025E7">
        <w:rPr>
          <w:sz w:val="24"/>
          <w:szCs w:val="24"/>
        </w:rPr>
        <w:t>Земельный налог и порядок его исчисления</w:t>
      </w:r>
    </w:p>
    <w:p w:rsidR="000F5BC6" w:rsidRPr="008025E7" w:rsidRDefault="000F5BC6" w:rsidP="00BA4B1D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8025E7">
        <w:rPr>
          <w:sz w:val="24"/>
          <w:szCs w:val="24"/>
        </w:rPr>
        <w:t>Упрощённая система налогообложения и порядок её применения</w:t>
      </w:r>
    </w:p>
    <w:p w:rsidR="000F5BC6" w:rsidRDefault="000F5BC6" w:rsidP="00223FDC">
      <w:pPr>
        <w:pStyle w:val="BodyText"/>
        <w:jc w:val="both"/>
        <w:rPr>
          <w:sz w:val="24"/>
          <w:szCs w:val="24"/>
        </w:rPr>
      </w:pPr>
    </w:p>
    <w:p w:rsidR="000F5BC6" w:rsidRPr="001A17BB" w:rsidRDefault="000F5BC6" w:rsidP="001A17BB">
      <w:pPr>
        <w:ind w:left="360" w:firstLine="348"/>
        <w:rPr>
          <w:b/>
          <w:bCs/>
          <w:i/>
          <w:iCs/>
          <w:sz w:val="24"/>
          <w:szCs w:val="24"/>
        </w:rPr>
      </w:pPr>
      <w:r w:rsidRPr="001A17BB">
        <w:rPr>
          <w:b/>
          <w:bCs/>
          <w:i/>
          <w:iCs/>
          <w:sz w:val="24"/>
          <w:szCs w:val="24"/>
        </w:rPr>
        <w:t>Аудит:</w:t>
      </w:r>
    </w:p>
    <w:p w:rsidR="000F5BC6" w:rsidRPr="001A17BB" w:rsidRDefault="000F5BC6" w:rsidP="00BA4B1D">
      <w:pPr>
        <w:numPr>
          <w:ilvl w:val="0"/>
          <w:numId w:val="9"/>
        </w:numPr>
        <w:rPr>
          <w:sz w:val="24"/>
          <w:szCs w:val="24"/>
        </w:rPr>
      </w:pPr>
      <w:r w:rsidRPr="001A17BB">
        <w:rPr>
          <w:sz w:val="24"/>
          <w:szCs w:val="24"/>
        </w:rPr>
        <w:t xml:space="preserve">Аудит операций </w:t>
      </w:r>
      <w:r>
        <w:rPr>
          <w:sz w:val="24"/>
          <w:szCs w:val="24"/>
        </w:rPr>
        <w:t>по кассе предприятия</w:t>
      </w:r>
      <w:r w:rsidRPr="001A17BB">
        <w:rPr>
          <w:sz w:val="24"/>
          <w:szCs w:val="24"/>
        </w:rPr>
        <w:t>.</w:t>
      </w:r>
    </w:p>
    <w:p w:rsidR="000F5BC6" w:rsidRPr="001A17BB" w:rsidRDefault="000F5BC6" w:rsidP="00BA4B1D">
      <w:pPr>
        <w:numPr>
          <w:ilvl w:val="0"/>
          <w:numId w:val="9"/>
        </w:numPr>
        <w:rPr>
          <w:sz w:val="24"/>
          <w:szCs w:val="24"/>
        </w:rPr>
      </w:pPr>
      <w:r w:rsidRPr="001A17BB">
        <w:rPr>
          <w:sz w:val="24"/>
          <w:szCs w:val="24"/>
        </w:rPr>
        <w:t>Организация аудита в условиях применения компьютерной обработки информации на проверяемом объекте.</w:t>
      </w:r>
    </w:p>
    <w:p w:rsidR="000F5BC6" w:rsidRPr="001A17BB" w:rsidRDefault="000F5BC6" w:rsidP="00BA4B1D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Аудит</w:t>
      </w:r>
      <w:r w:rsidRPr="001A17BB">
        <w:rPr>
          <w:sz w:val="24"/>
          <w:szCs w:val="24"/>
        </w:rPr>
        <w:t xml:space="preserve"> операций с основными средствами</w:t>
      </w:r>
      <w:r>
        <w:rPr>
          <w:sz w:val="24"/>
          <w:szCs w:val="24"/>
        </w:rPr>
        <w:t xml:space="preserve"> предприятия</w:t>
      </w:r>
      <w:r w:rsidRPr="001A17BB">
        <w:rPr>
          <w:sz w:val="24"/>
          <w:szCs w:val="24"/>
        </w:rPr>
        <w:t>.</w:t>
      </w:r>
    </w:p>
    <w:p w:rsidR="000F5BC6" w:rsidRPr="001A17BB" w:rsidRDefault="000F5BC6" w:rsidP="00BA4B1D">
      <w:pPr>
        <w:numPr>
          <w:ilvl w:val="0"/>
          <w:numId w:val="9"/>
        </w:numPr>
        <w:rPr>
          <w:sz w:val="24"/>
          <w:szCs w:val="24"/>
        </w:rPr>
      </w:pPr>
      <w:r w:rsidRPr="001A17BB">
        <w:rPr>
          <w:sz w:val="24"/>
          <w:szCs w:val="24"/>
        </w:rPr>
        <w:t xml:space="preserve">Аудит операций </w:t>
      </w:r>
      <w:r>
        <w:rPr>
          <w:sz w:val="24"/>
          <w:szCs w:val="24"/>
        </w:rPr>
        <w:t xml:space="preserve">по расчётам </w:t>
      </w:r>
      <w:r w:rsidRPr="001A17BB">
        <w:rPr>
          <w:sz w:val="24"/>
          <w:szCs w:val="24"/>
        </w:rPr>
        <w:t xml:space="preserve">с </w:t>
      </w:r>
      <w:r>
        <w:rPr>
          <w:sz w:val="24"/>
          <w:szCs w:val="24"/>
        </w:rPr>
        <w:t>подотчётными лицами</w:t>
      </w:r>
      <w:r w:rsidRPr="001A17BB">
        <w:rPr>
          <w:sz w:val="24"/>
          <w:szCs w:val="24"/>
        </w:rPr>
        <w:t>.</w:t>
      </w:r>
    </w:p>
    <w:p w:rsidR="000F5BC6" w:rsidRPr="001A17BB" w:rsidRDefault="000F5BC6" w:rsidP="00BA4B1D">
      <w:pPr>
        <w:numPr>
          <w:ilvl w:val="0"/>
          <w:numId w:val="9"/>
        </w:numPr>
        <w:rPr>
          <w:sz w:val="24"/>
          <w:szCs w:val="24"/>
        </w:rPr>
      </w:pPr>
      <w:r w:rsidRPr="001A17BB">
        <w:rPr>
          <w:sz w:val="24"/>
          <w:szCs w:val="24"/>
        </w:rPr>
        <w:t xml:space="preserve">Аудит </w:t>
      </w:r>
      <w:r>
        <w:rPr>
          <w:sz w:val="24"/>
          <w:szCs w:val="24"/>
        </w:rPr>
        <w:t>учёта нематериальных активов.</w:t>
      </w:r>
    </w:p>
    <w:p w:rsidR="000F5BC6" w:rsidRPr="001A17BB" w:rsidRDefault="000F5BC6" w:rsidP="00BA4B1D">
      <w:pPr>
        <w:numPr>
          <w:ilvl w:val="0"/>
          <w:numId w:val="9"/>
        </w:numPr>
        <w:rPr>
          <w:sz w:val="24"/>
          <w:szCs w:val="24"/>
        </w:rPr>
      </w:pPr>
      <w:r w:rsidRPr="001A17BB">
        <w:rPr>
          <w:sz w:val="24"/>
          <w:szCs w:val="24"/>
        </w:rPr>
        <w:t xml:space="preserve">Аудит расчетов с </w:t>
      </w:r>
      <w:r>
        <w:rPr>
          <w:sz w:val="24"/>
          <w:szCs w:val="24"/>
        </w:rPr>
        <w:t>прочими дебиторами и кредиторами</w:t>
      </w:r>
      <w:r w:rsidRPr="001A17BB">
        <w:rPr>
          <w:sz w:val="24"/>
          <w:szCs w:val="24"/>
        </w:rPr>
        <w:t>.</w:t>
      </w:r>
    </w:p>
    <w:p w:rsidR="000F5BC6" w:rsidRPr="001A17BB" w:rsidRDefault="000F5BC6" w:rsidP="00BA4B1D">
      <w:pPr>
        <w:numPr>
          <w:ilvl w:val="0"/>
          <w:numId w:val="9"/>
        </w:numPr>
        <w:rPr>
          <w:sz w:val="24"/>
          <w:szCs w:val="24"/>
        </w:rPr>
      </w:pPr>
      <w:r w:rsidRPr="001A17BB">
        <w:rPr>
          <w:sz w:val="24"/>
          <w:szCs w:val="24"/>
        </w:rPr>
        <w:t>Аудит</w:t>
      </w:r>
      <w:r>
        <w:rPr>
          <w:sz w:val="24"/>
          <w:szCs w:val="24"/>
        </w:rPr>
        <w:t xml:space="preserve"> учёта</w:t>
      </w:r>
      <w:r w:rsidRPr="001A17BB">
        <w:rPr>
          <w:sz w:val="24"/>
          <w:szCs w:val="24"/>
        </w:rPr>
        <w:t xml:space="preserve"> финансовых результатов предприятия.</w:t>
      </w:r>
    </w:p>
    <w:p w:rsidR="000F5BC6" w:rsidRPr="001A17BB" w:rsidRDefault="000F5BC6" w:rsidP="00BA4B1D">
      <w:pPr>
        <w:numPr>
          <w:ilvl w:val="0"/>
          <w:numId w:val="9"/>
        </w:numPr>
        <w:rPr>
          <w:sz w:val="24"/>
          <w:szCs w:val="24"/>
        </w:rPr>
      </w:pPr>
      <w:r w:rsidRPr="001A17BB">
        <w:rPr>
          <w:sz w:val="24"/>
          <w:szCs w:val="24"/>
        </w:rPr>
        <w:t xml:space="preserve">Основные цели и задачи аудита </w:t>
      </w:r>
      <w:r>
        <w:rPr>
          <w:sz w:val="24"/>
          <w:szCs w:val="24"/>
        </w:rPr>
        <w:t xml:space="preserve"> в соответствии с законодательством РФ</w:t>
      </w:r>
      <w:r w:rsidRPr="001A17BB">
        <w:rPr>
          <w:sz w:val="24"/>
          <w:szCs w:val="24"/>
        </w:rPr>
        <w:t>.</w:t>
      </w:r>
    </w:p>
    <w:p w:rsidR="000F5BC6" w:rsidRPr="001A17BB" w:rsidRDefault="000F5BC6" w:rsidP="00BA4B1D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Виды аудита и их классификация</w:t>
      </w:r>
      <w:r w:rsidRPr="001A17BB">
        <w:rPr>
          <w:sz w:val="24"/>
          <w:szCs w:val="24"/>
        </w:rPr>
        <w:t>.</w:t>
      </w:r>
    </w:p>
    <w:p w:rsidR="000F5BC6" w:rsidRPr="001A17BB" w:rsidRDefault="000F5BC6" w:rsidP="00BA4B1D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А</w:t>
      </w:r>
      <w:r w:rsidRPr="001A17BB">
        <w:rPr>
          <w:sz w:val="24"/>
          <w:szCs w:val="24"/>
        </w:rPr>
        <w:t>удит учетной политики предприятия.</w:t>
      </w:r>
    </w:p>
    <w:p w:rsidR="000F5BC6" w:rsidRDefault="000F5BC6" w:rsidP="00395C75">
      <w:pPr>
        <w:ind w:left="360" w:firstLine="348"/>
        <w:rPr>
          <w:b/>
          <w:bCs/>
          <w:i/>
          <w:iCs/>
          <w:sz w:val="28"/>
          <w:szCs w:val="28"/>
        </w:rPr>
      </w:pPr>
    </w:p>
    <w:p w:rsidR="000F5BC6" w:rsidRDefault="000F5BC6" w:rsidP="00395C75">
      <w:pPr>
        <w:ind w:left="360" w:firstLine="348"/>
        <w:rPr>
          <w:b/>
          <w:bCs/>
          <w:i/>
          <w:iCs/>
          <w:sz w:val="24"/>
          <w:szCs w:val="24"/>
        </w:rPr>
      </w:pPr>
      <w:r w:rsidRPr="00395C75">
        <w:rPr>
          <w:b/>
          <w:bCs/>
          <w:i/>
          <w:iCs/>
          <w:sz w:val="24"/>
          <w:szCs w:val="24"/>
        </w:rPr>
        <w:t xml:space="preserve">Контроллинг персонала: </w:t>
      </w:r>
    </w:p>
    <w:p w:rsidR="000F5BC6" w:rsidRPr="00395C75" w:rsidRDefault="000F5BC6" w:rsidP="00BA4B1D">
      <w:pPr>
        <w:numPr>
          <w:ilvl w:val="0"/>
          <w:numId w:val="10"/>
        </w:numPr>
        <w:tabs>
          <w:tab w:val="clear" w:pos="1080"/>
          <w:tab w:val="num" w:pos="502"/>
          <w:tab w:val="num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Узловые компоненты концепции контроллинга персонала.</w:t>
      </w:r>
    </w:p>
    <w:p w:rsidR="000F5BC6" w:rsidRPr="00395C75" w:rsidRDefault="000F5BC6" w:rsidP="00BA4B1D">
      <w:pPr>
        <w:numPr>
          <w:ilvl w:val="0"/>
          <w:numId w:val="10"/>
        </w:numPr>
        <w:tabs>
          <w:tab w:val="clear" w:pos="1080"/>
          <w:tab w:val="num" w:pos="502"/>
          <w:tab w:val="num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Состав и структура персонала предприятия</w:t>
      </w:r>
      <w:r w:rsidRPr="00395C75">
        <w:rPr>
          <w:sz w:val="24"/>
          <w:szCs w:val="24"/>
        </w:rPr>
        <w:t>.</w:t>
      </w:r>
    </w:p>
    <w:p w:rsidR="000F5BC6" w:rsidRPr="00395C75" w:rsidRDefault="000F5BC6" w:rsidP="00BA4B1D">
      <w:pPr>
        <w:numPr>
          <w:ilvl w:val="0"/>
          <w:numId w:val="10"/>
        </w:numPr>
        <w:tabs>
          <w:tab w:val="clear" w:pos="1080"/>
          <w:tab w:val="num" w:pos="502"/>
          <w:tab w:val="num" w:pos="720"/>
        </w:tabs>
        <w:ind w:left="720"/>
        <w:rPr>
          <w:sz w:val="24"/>
          <w:szCs w:val="24"/>
        </w:rPr>
      </w:pPr>
      <w:r w:rsidRPr="00395C75">
        <w:rPr>
          <w:sz w:val="24"/>
          <w:szCs w:val="24"/>
        </w:rPr>
        <w:t>Основные функции информационной системы в контроллинге персонала на предприятии.</w:t>
      </w:r>
    </w:p>
    <w:p w:rsidR="000F5BC6" w:rsidRPr="00395C75" w:rsidRDefault="000F5BC6" w:rsidP="00BA4B1D">
      <w:pPr>
        <w:numPr>
          <w:ilvl w:val="0"/>
          <w:numId w:val="10"/>
        </w:numPr>
        <w:tabs>
          <w:tab w:val="clear" w:pos="1080"/>
          <w:tab w:val="num" w:pos="502"/>
          <w:tab w:val="num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Управление конфликтами в системе</w:t>
      </w:r>
      <w:r w:rsidRPr="00164667">
        <w:rPr>
          <w:sz w:val="24"/>
          <w:szCs w:val="24"/>
        </w:rPr>
        <w:t xml:space="preserve"> </w:t>
      </w:r>
      <w:r w:rsidRPr="00395C75">
        <w:rPr>
          <w:sz w:val="24"/>
          <w:szCs w:val="24"/>
        </w:rPr>
        <w:t>контроллинга персонала</w:t>
      </w:r>
    </w:p>
    <w:p w:rsidR="000F5BC6" w:rsidRPr="00395C75" w:rsidRDefault="000F5BC6" w:rsidP="00BA4B1D">
      <w:pPr>
        <w:numPr>
          <w:ilvl w:val="0"/>
          <w:numId w:val="10"/>
        </w:numPr>
        <w:tabs>
          <w:tab w:val="clear" w:pos="1080"/>
          <w:tab w:val="num" w:pos="502"/>
          <w:tab w:val="num" w:pos="720"/>
        </w:tabs>
        <w:ind w:left="720"/>
        <w:rPr>
          <w:sz w:val="24"/>
          <w:szCs w:val="24"/>
        </w:rPr>
      </w:pPr>
      <w:r w:rsidRPr="00395C75">
        <w:rPr>
          <w:sz w:val="24"/>
          <w:szCs w:val="24"/>
        </w:rPr>
        <w:t>Основные направления контроллинга потерь рабочего времени</w:t>
      </w:r>
      <w:r>
        <w:rPr>
          <w:sz w:val="24"/>
          <w:szCs w:val="24"/>
        </w:rPr>
        <w:t xml:space="preserve"> на предприятии</w:t>
      </w:r>
      <w:r w:rsidRPr="00395C75">
        <w:rPr>
          <w:sz w:val="24"/>
          <w:szCs w:val="24"/>
        </w:rPr>
        <w:t>.</w:t>
      </w:r>
    </w:p>
    <w:p w:rsidR="000F5BC6" w:rsidRPr="00395C75" w:rsidRDefault="000F5BC6" w:rsidP="00BA4B1D">
      <w:pPr>
        <w:numPr>
          <w:ilvl w:val="0"/>
          <w:numId w:val="10"/>
        </w:numPr>
        <w:tabs>
          <w:tab w:val="clear" w:pos="1080"/>
          <w:tab w:val="num" w:pos="502"/>
          <w:tab w:val="num" w:pos="720"/>
        </w:tabs>
        <w:ind w:left="720"/>
        <w:rPr>
          <w:sz w:val="24"/>
          <w:szCs w:val="24"/>
        </w:rPr>
      </w:pPr>
      <w:r w:rsidRPr="00395C75">
        <w:rPr>
          <w:sz w:val="24"/>
          <w:szCs w:val="24"/>
        </w:rPr>
        <w:t>Принципы контроллинга персонала в системе управления</w:t>
      </w:r>
      <w:r>
        <w:rPr>
          <w:sz w:val="24"/>
          <w:szCs w:val="24"/>
        </w:rPr>
        <w:t>.</w:t>
      </w:r>
    </w:p>
    <w:p w:rsidR="000F5BC6" w:rsidRPr="00395C75" w:rsidRDefault="000F5BC6" w:rsidP="00BA4B1D">
      <w:pPr>
        <w:numPr>
          <w:ilvl w:val="0"/>
          <w:numId w:val="10"/>
        </w:numPr>
        <w:tabs>
          <w:tab w:val="clear" w:pos="1080"/>
          <w:tab w:val="num" w:pos="502"/>
          <w:tab w:val="num" w:pos="720"/>
        </w:tabs>
        <w:ind w:left="720"/>
        <w:rPr>
          <w:sz w:val="24"/>
          <w:szCs w:val="24"/>
        </w:rPr>
      </w:pPr>
      <w:r w:rsidRPr="00395C75">
        <w:rPr>
          <w:sz w:val="24"/>
          <w:szCs w:val="24"/>
        </w:rPr>
        <w:t>Основные функции контроллинга персонала в системе принятия управленческих решений.</w:t>
      </w:r>
    </w:p>
    <w:p w:rsidR="000F5BC6" w:rsidRPr="00395C75" w:rsidRDefault="000F5BC6" w:rsidP="00BA4B1D">
      <w:pPr>
        <w:numPr>
          <w:ilvl w:val="0"/>
          <w:numId w:val="10"/>
        </w:numPr>
        <w:tabs>
          <w:tab w:val="clear" w:pos="1080"/>
          <w:tab w:val="num" w:pos="502"/>
          <w:tab w:val="num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Роль современных теорий мотивации в</w:t>
      </w:r>
      <w:r w:rsidRPr="00395C75">
        <w:rPr>
          <w:sz w:val="24"/>
          <w:szCs w:val="24"/>
        </w:rPr>
        <w:t xml:space="preserve"> контроллинге персонала.</w:t>
      </w:r>
    </w:p>
    <w:p w:rsidR="000F5BC6" w:rsidRPr="00395C75" w:rsidRDefault="000F5BC6" w:rsidP="00BA4B1D">
      <w:pPr>
        <w:numPr>
          <w:ilvl w:val="0"/>
          <w:numId w:val="10"/>
        </w:numPr>
        <w:tabs>
          <w:tab w:val="clear" w:pos="1080"/>
          <w:tab w:val="num" w:pos="502"/>
          <w:tab w:val="num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Информационно-аналитическое обеспечение</w:t>
      </w:r>
      <w:r w:rsidRPr="00395C75">
        <w:rPr>
          <w:sz w:val="24"/>
          <w:szCs w:val="24"/>
        </w:rPr>
        <w:t xml:space="preserve"> контроллинге персонала.</w:t>
      </w:r>
    </w:p>
    <w:p w:rsidR="000F5BC6" w:rsidRPr="00395C75" w:rsidRDefault="000F5BC6" w:rsidP="00BA4B1D">
      <w:pPr>
        <w:numPr>
          <w:ilvl w:val="0"/>
          <w:numId w:val="10"/>
        </w:numPr>
        <w:tabs>
          <w:tab w:val="clear" w:pos="1080"/>
          <w:tab w:val="num" w:pos="502"/>
          <w:tab w:val="num" w:pos="720"/>
        </w:tabs>
        <w:ind w:left="720"/>
        <w:rPr>
          <w:sz w:val="24"/>
          <w:szCs w:val="24"/>
        </w:rPr>
      </w:pPr>
      <w:r w:rsidRPr="00395C75">
        <w:rPr>
          <w:sz w:val="24"/>
          <w:szCs w:val="24"/>
        </w:rPr>
        <w:t>Организация службы контроллинга персонала на предприятии</w:t>
      </w:r>
      <w:r>
        <w:rPr>
          <w:sz w:val="24"/>
          <w:szCs w:val="24"/>
        </w:rPr>
        <w:t xml:space="preserve"> в современных условиях хозяйствования</w:t>
      </w:r>
      <w:r w:rsidRPr="00395C75">
        <w:rPr>
          <w:sz w:val="24"/>
          <w:szCs w:val="24"/>
        </w:rPr>
        <w:t>.</w:t>
      </w:r>
    </w:p>
    <w:p w:rsidR="000F5BC6" w:rsidRPr="00FC4B2B" w:rsidRDefault="000F5BC6" w:rsidP="00FC4B2B">
      <w:pPr>
        <w:jc w:val="both"/>
        <w:rPr>
          <w:sz w:val="24"/>
          <w:szCs w:val="24"/>
        </w:rPr>
      </w:pPr>
    </w:p>
    <w:p w:rsidR="000F5BC6" w:rsidRDefault="000F5BC6" w:rsidP="00414B5D">
      <w:pPr>
        <w:jc w:val="both"/>
        <w:rPr>
          <w:b/>
          <w:bCs/>
          <w:sz w:val="24"/>
          <w:szCs w:val="24"/>
        </w:rPr>
      </w:pPr>
      <w:r w:rsidRPr="00065B3B">
        <w:rPr>
          <w:b/>
          <w:bCs/>
          <w:sz w:val="24"/>
          <w:szCs w:val="24"/>
        </w:rPr>
        <w:t>Учебно-методическое обеспечение самостоятельной подготовки</w:t>
      </w:r>
      <w:r>
        <w:rPr>
          <w:b/>
          <w:bCs/>
          <w:sz w:val="24"/>
          <w:szCs w:val="24"/>
        </w:rPr>
        <w:t xml:space="preserve"> </w:t>
      </w:r>
      <w:r w:rsidRPr="00065B3B">
        <w:rPr>
          <w:b/>
          <w:bCs/>
          <w:sz w:val="24"/>
          <w:szCs w:val="24"/>
        </w:rPr>
        <w:t xml:space="preserve">студентов к </w:t>
      </w:r>
      <w:r>
        <w:rPr>
          <w:b/>
          <w:bCs/>
          <w:sz w:val="24"/>
          <w:szCs w:val="24"/>
        </w:rPr>
        <w:t>итоговому государственному экзамену</w:t>
      </w:r>
      <w:r w:rsidRPr="00065B3B">
        <w:rPr>
          <w:b/>
          <w:bCs/>
          <w:sz w:val="24"/>
          <w:szCs w:val="24"/>
        </w:rPr>
        <w:t>:</w:t>
      </w:r>
    </w:p>
    <w:p w:rsidR="000F5BC6" w:rsidRDefault="000F5BC6" w:rsidP="00FF7841">
      <w:pPr>
        <w:jc w:val="center"/>
        <w:rPr>
          <w:sz w:val="28"/>
          <w:szCs w:val="28"/>
          <w:u w:val="single"/>
        </w:rPr>
      </w:pPr>
    </w:p>
    <w:p w:rsidR="000F5BC6" w:rsidRPr="00211D11" w:rsidRDefault="000F5BC6" w:rsidP="00FF7841">
      <w:pPr>
        <w:jc w:val="center"/>
        <w:rPr>
          <w:sz w:val="28"/>
          <w:szCs w:val="28"/>
          <w:u w:val="single"/>
        </w:rPr>
      </w:pPr>
      <w:r w:rsidRPr="00211D11">
        <w:rPr>
          <w:sz w:val="28"/>
          <w:szCs w:val="28"/>
          <w:u w:val="single"/>
        </w:rPr>
        <w:t>БЛОК №1</w:t>
      </w:r>
    </w:p>
    <w:p w:rsidR="000F5BC6" w:rsidRDefault="000F5BC6" w:rsidP="00925C8D">
      <w:pPr>
        <w:ind w:left="360" w:firstLine="348"/>
        <w:jc w:val="center"/>
        <w:rPr>
          <w:b/>
          <w:bCs/>
          <w:i/>
          <w:iCs/>
          <w:sz w:val="24"/>
          <w:szCs w:val="24"/>
        </w:rPr>
      </w:pPr>
    </w:p>
    <w:p w:rsidR="000F5BC6" w:rsidRPr="007B1A63" w:rsidRDefault="000F5BC6" w:rsidP="00925C8D">
      <w:pPr>
        <w:ind w:left="360" w:firstLine="348"/>
        <w:jc w:val="center"/>
        <w:rPr>
          <w:b/>
          <w:bCs/>
          <w:i/>
          <w:iCs/>
          <w:sz w:val="24"/>
          <w:szCs w:val="24"/>
        </w:rPr>
      </w:pPr>
      <w:r w:rsidRPr="007B1A63">
        <w:rPr>
          <w:b/>
          <w:bCs/>
          <w:i/>
          <w:iCs/>
          <w:sz w:val="24"/>
          <w:szCs w:val="24"/>
        </w:rPr>
        <w:t>Вычислительные системы, сети и телекоммуникации:</w:t>
      </w:r>
    </w:p>
    <w:p w:rsidR="000F5BC6" w:rsidRDefault="000F5BC6" w:rsidP="00925C8D">
      <w:pPr>
        <w:pStyle w:val="BodyText"/>
        <w:jc w:val="both"/>
        <w:rPr>
          <w:b/>
          <w:bCs/>
          <w:i/>
          <w:iCs/>
          <w:sz w:val="24"/>
          <w:szCs w:val="24"/>
        </w:rPr>
      </w:pPr>
      <w:r w:rsidRPr="00925C8D">
        <w:rPr>
          <w:b/>
          <w:bCs/>
          <w:i/>
          <w:iCs/>
          <w:sz w:val="24"/>
          <w:szCs w:val="24"/>
        </w:rPr>
        <w:t>Дополнительная (включая Интернет-ресурсы и периодические издания):</w:t>
      </w:r>
    </w:p>
    <w:p w:rsidR="000F5BC6" w:rsidRPr="00A00BFF" w:rsidRDefault="000F5BC6" w:rsidP="00BA4B1D">
      <w:pPr>
        <w:numPr>
          <w:ilvl w:val="0"/>
          <w:numId w:val="26"/>
        </w:numPr>
        <w:spacing w:before="100" w:beforeAutospacing="1" w:after="100" w:afterAutospacing="1"/>
        <w:rPr>
          <w:sz w:val="28"/>
          <w:szCs w:val="28"/>
        </w:rPr>
      </w:pPr>
      <w:r w:rsidRPr="00DC00C0">
        <w:rPr>
          <w:sz w:val="24"/>
          <w:szCs w:val="24"/>
        </w:rPr>
        <w:t>Информационно-логические основы ЭВМ: Методические указания по курсу «Вычислительные  машины, сети и системы телекоммуникаций»/Воронеж. гос. технол. акад.; Сост. А.В. Ошивалов, А.С. Свиридов, Г.В. Шуршикова. Воронеж, 2000. 32 с.</w:t>
      </w:r>
      <w:r w:rsidRPr="00A00BFF">
        <w:rPr>
          <w:sz w:val="28"/>
          <w:szCs w:val="28"/>
        </w:rPr>
        <w:t xml:space="preserve"> </w:t>
      </w:r>
    </w:p>
    <w:p w:rsidR="000F5BC6" w:rsidRPr="00DC00C0" w:rsidRDefault="000F5BC6" w:rsidP="00BA4B1D">
      <w:pPr>
        <w:numPr>
          <w:ilvl w:val="0"/>
          <w:numId w:val="26"/>
        </w:numPr>
        <w:spacing w:before="100" w:beforeAutospacing="1" w:after="100" w:afterAutospacing="1"/>
        <w:rPr>
          <w:sz w:val="24"/>
          <w:szCs w:val="24"/>
        </w:rPr>
      </w:pPr>
      <w:r w:rsidRPr="00DC00C0">
        <w:rPr>
          <w:sz w:val="24"/>
          <w:szCs w:val="24"/>
        </w:rPr>
        <w:t xml:space="preserve">Новиков Ю.В., Карпенко Д.Г. Аппаратура локальных сетей: функции, выбор, разработка / Под ред. Новикова Ю.В. – М.: Эком, 1998. – 288с.  </w:t>
      </w:r>
    </w:p>
    <w:p w:rsidR="000F5BC6" w:rsidRPr="00925C8D" w:rsidRDefault="000F5BC6" w:rsidP="00925C8D">
      <w:pPr>
        <w:pStyle w:val="BodyText"/>
        <w:jc w:val="both"/>
        <w:rPr>
          <w:b/>
          <w:bCs/>
          <w:i/>
          <w:iCs/>
          <w:sz w:val="24"/>
          <w:szCs w:val="24"/>
        </w:rPr>
      </w:pPr>
    </w:p>
    <w:p w:rsidR="000F5BC6" w:rsidRPr="007B1A63" w:rsidRDefault="000F5BC6" w:rsidP="00925C8D">
      <w:pPr>
        <w:jc w:val="center"/>
        <w:rPr>
          <w:b/>
          <w:bCs/>
          <w:i/>
          <w:iCs/>
          <w:sz w:val="24"/>
          <w:szCs w:val="24"/>
        </w:rPr>
      </w:pPr>
      <w:r w:rsidRPr="007B1A63">
        <w:rPr>
          <w:b/>
          <w:bCs/>
          <w:i/>
          <w:iCs/>
          <w:sz w:val="24"/>
          <w:szCs w:val="24"/>
        </w:rPr>
        <w:t>Базы данных:</w:t>
      </w:r>
    </w:p>
    <w:p w:rsidR="000F5BC6" w:rsidRPr="00DC00C0" w:rsidRDefault="000F5BC6" w:rsidP="00925C8D">
      <w:pPr>
        <w:pStyle w:val="BodyText"/>
        <w:jc w:val="both"/>
        <w:rPr>
          <w:b/>
          <w:bCs/>
          <w:i/>
          <w:iCs/>
          <w:color w:val="000000"/>
          <w:sz w:val="24"/>
          <w:szCs w:val="24"/>
        </w:rPr>
      </w:pPr>
      <w:r w:rsidRPr="00DC00C0">
        <w:rPr>
          <w:b/>
          <w:bCs/>
          <w:i/>
          <w:iCs/>
          <w:color w:val="000000"/>
          <w:sz w:val="24"/>
          <w:szCs w:val="24"/>
        </w:rPr>
        <w:t>Основная:</w:t>
      </w:r>
    </w:p>
    <w:p w:rsidR="000F5BC6" w:rsidRPr="001D44D3" w:rsidRDefault="000F5BC6" w:rsidP="00BA4B1D">
      <w:pPr>
        <w:widowControl w:val="0"/>
        <w:numPr>
          <w:ilvl w:val="0"/>
          <w:numId w:val="27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  <w:rPr>
          <w:color w:val="000000"/>
          <w:sz w:val="24"/>
          <w:szCs w:val="24"/>
        </w:rPr>
      </w:pPr>
      <w:r w:rsidRPr="001D44D3">
        <w:rPr>
          <w:color w:val="000000"/>
          <w:sz w:val="24"/>
          <w:szCs w:val="24"/>
        </w:rPr>
        <w:t>Ясницкий Л.Н. Введение в искусственный интеллект. М.: Академия, 2008- Рек. Научно-методическим советом по математике и механике.</w:t>
      </w:r>
    </w:p>
    <w:p w:rsidR="000F5BC6" w:rsidRPr="001D44D3" w:rsidRDefault="000F5BC6" w:rsidP="00BA4B1D">
      <w:pPr>
        <w:widowControl w:val="0"/>
        <w:numPr>
          <w:ilvl w:val="0"/>
          <w:numId w:val="27"/>
        </w:numPr>
        <w:tabs>
          <w:tab w:val="num" w:pos="709"/>
        </w:tabs>
        <w:autoSpaceDE w:val="0"/>
        <w:autoSpaceDN w:val="0"/>
        <w:adjustRightInd w:val="0"/>
        <w:ind w:left="709" w:hanging="425"/>
        <w:rPr>
          <w:color w:val="000000"/>
          <w:sz w:val="24"/>
          <w:szCs w:val="24"/>
        </w:rPr>
      </w:pPr>
      <w:r w:rsidRPr="001D44D3">
        <w:rPr>
          <w:color w:val="000000"/>
          <w:sz w:val="24"/>
          <w:szCs w:val="24"/>
        </w:rPr>
        <w:t xml:space="preserve"> Методические указания к курсу «Базы данных и экспертные системы» по теме «Базы данных», Часть 1, 2006 </w:t>
      </w:r>
    </w:p>
    <w:p w:rsidR="000F5BC6" w:rsidRPr="00BA6F5B" w:rsidRDefault="000F5BC6" w:rsidP="00DC00C0">
      <w:pPr>
        <w:pStyle w:val="BodyText"/>
        <w:ind w:left="180"/>
        <w:jc w:val="both"/>
        <w:rPr>
          <w:color w:val="000000"/>
          <w:sz w:val="24"/>
          <w:szCs w:val="24"/>
        </w:rPr>
      </w:pPr>
      <w:r w:rsidRPr="00BA6F5B">
        <w:rPr>
          <w:color w:val="000000"/>
          <w:sz w:val="24"/>
          <w:szCs w:val="24"/>
        </w:rPr>
        <w:t xml:space="preserve"> 5. Методические указания к выполнению лабораторных работ по курсу «Базы данных и экспертные системы по теме «Базы данных», Часть 2, 2006</w:t>
      </w:r>
    </w:p>
    <w:p w:rsidR="000F5BC6" w:rsidRPr="00DC00C0" w:rsidRDefault="000F5BC6" w:rsidP="00925C8D">
      <w:pPr>
        <w:pStyle w:val="BodyText"/>
        <w:jc w:val="both"/>
        <w:rPr>
          <w:b/>
          <w:bCs/>
          <w:i/>
          <w:iCs/>
          <w:color w:val="000000"/>
          <w:sz w:val="24"/>
          <w:szCs w:val="24"/>
        </w:rPr>
      </w:pPr>
      <w:r w:rsidRPr="00DC00C0">
        <w:rPr>
          <w:b/>
          <w:bCs/>
          <w:i/>
          <w:iCs/>
          <w:color w:val="000000"/>
          <w:sz w:val="24"/>
          <w:szCs w:val="24"/>
        </w:rPr>
        <w:t>Дополнительная (включая Интернет-ресурсы и периодические издания):</w:t>
      </w:r>
    </w:p>
    <w:p w:rsidR="000F5BC6" w:rsidRPr="00DC00C0" w:rsidRDefault="000F5BC6" w:rsidP="00BA4B1D">
      <w:pPr>
        <w:widowControl w:val="0"/>
        <w:numPr>
          <w:ilvl w:val="0"/>
          <w:numId w:val="28"/>
        </w:numPr>
        <w:shd w:val="clear" w:color="auto" w:fill="FFFFFF"/>
        <w:tabs>
          <w:tab w:val="clear" w:pos="884"/>
          <w:tab w:val="left" w:pos="709"/>
          <w:tab w:val="num" w:pos="1482"/>
        </w:tabs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color w:val="000000"/>
          <w:sz w:val="24"/>
          <w:szCs w:val="24"/>
        </w:rPr>
      </w:pPr>
      <w:r w:rsidRPr="00DC00C0">
        <w:rPr>
          <w:color w:val="000000"/>
          <w:sz w:val="24"/>
          <w:szCs w:val="24"/>
        </w:rPr>
        <w:t>Базы данных: теория и практика: Учебник для вузов/ Б. Я. Советов, В. В. Цехановский, В. Д. Чертовской. - М.: Высшая школа, 2005. - 462[2] с.</w:t>
      </w:r>
    </w:p>
    <w:p w:rsidR="000F5BC6" w:rsidRPr="00DC00C0" w:rsidRDefault="000F5BC6" w:rsidP="00BA4B1D">
      <w:pPr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color w:val="000000"/>
          <w:sz w:val="24"/>
          <w:szCs w:val="24"/>
        </w:rPr>
      </w:pPr>
      <w:r w:rsidRPr="00DC00C0">
        <w:rPr>
          <w:color w:val="000000"/>
          <w:sz w:val="24"/>
          <w:szCs w:val="24"/>
        </w:rPr>
        <w:t>Базы данных. Язык SQL для студента/ В. В. Дунаев. - СПб.: БХВ-Петербург, 2006. - 279[1] с.</w:t>
      </w:r>
    </w:p>
    <w:p w:rsidR="000F5BC6" w:rsidRPr="00DC00C0" w:rsidRDefault="000F5BC6" w:rsidP="00BA4B1D">
      <w:pPr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color w:val="000000"/>
          <w:sz w:val="24"/>
          <w:szCs w:val="24"/>
        </w:rPr>
      </w:pPr>
      <w:r w:rsidRPr="00DC00C0">
        <w:rPr>
          <w:color w:val="000000"/>
          <w:sz w:val="24"/>
          <w:szCs w:val="24"/>
        </w:rPr>
        <w:t xml:space="preserve">Интеллектуальные информационные системы: Учебник для вузов/ А. В. Андрейчиков, О. Н. Андрейчикова. - М.: Финансы и статистика, 2006. - 423[1] с. </w:t>
      </w:r>
    </w:p>
    <w:p w:rsidR="000F5BC6" w:rsidRPr="00DC00C0" w:rsidRDefault="000F5BC6" w:rsidP="00BA4B1D">
      <w:pPr>
        <w:widowControl w:val="0"/>
        <w:numPr>
          <w:ilvl w:val="0"/>
          <w:numId w:val="28"/>
        </w:numPr>
        <w:shd w:val="clear" w:color="auto" w:fill="FFFFFF"/>
        <w:tabs>
          <w:tab w:val="num" w:pos="57"/>
          <w:tab w:val="left" w:pos="709"/>
        </w:tabs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color w:val="000000"/>
          <w:spacing w:val="-11"/>
          <w:sz w:val="24"/>
          <w:szCs w:val="24"/>
        </w:rPr>
      </w:pPr>
      <w:r w:rsidRPr="00DC00C0">
        <w:rPr>
          <w:color w:val="000000"/>
          <w:sz w:val="24"/>
          <w:szCs w:val="24"/>
        </w:rPr>
        <w:t>Базы данных: Учебное пособие для вузов/ А. В. Кузин, С. В. Левонисова. - М.: Академия, 2005. - 314[6] с.</w:t>
      </w:r>
    </w:p>
    <w:p w:rsidR="000F5BC6" w:rsidRPr="00DC00C0" w:rsidRDefault="000F5BC6" w:rsidP="00BA4B1D">
      <w:pPr>
        <w:widowControl w:val="0"/>
        <w:numPr>
          <w:ilvl w:val="0"/>
          <w:numId w:val="28"/>
        </w:numPr>
        <w:shd w:val="clear" w:color="auto" w:fill="FFFFFF"/>
        <w:tabs>
          <w:tab w:val="num" w:pos="57"/>
          <w:tab w:val="left" w:pos="709"/>
        </w:tabs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color w:val="000000"/>
          <w:spacing w:val="-11"/>
          <w:sz w:val="24"/>
          <w:szCs w:val="24"/>
        </w:rPr>
      </w:pPr>
      <w:r w:rsidRPr="00DC00C0">
        <w:rPr>
          <w:color w:val="000000"/>
          <w:sz w:val="24"/>
          <w:szCs w:val="24"/>
        </w:rPr>
        <w:t>Базы данных: основы, проектирование, использование: Учебное пособие для вузов/ М. П. Малыхина. - СПб.: БХВ-Петербург, 2007. - 499[3] с.</w:t>
      </w:r>
    </w:p>
    <w:p w:rsidR="000F5BC6" w:rsidRPr="00DC00C0" w:rsidRDefault="000F5BC6" w:rsidP="00BA4B1D">
      <w:pPr>
        <w:widowControl w:val="0"/>
        <w:numPr>
          <w:ilvl w:val="0"/>
          <w:numId w:val="28"/>
        </w:numPr>
        <w:shd w:val="clear" w:color="auto" w:fill="FFFFFF"/>
        <w:tabs>
          <w:tab w:val="num" w:pos="57"/>
          <w:tab w:val="left" w:pos="709"/>
        </w:tabs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color w:val="000000"/>
          <w:spacing w:val="-11"/>
          <w:sz w:val="24"/>
          <w:szCs w:val="24"/>
        </w:rPr>
      </w:pPr>
      <w:r w:rsidRPr="00DC00C0">
        <w:rPr>
          <w:color w:val="000000"/>
          <w:spacing w:val="-1"/>
          <w:sz w:val="24"/>
          <w:szCs w:val="24"/>
        </w:rPr>
        <w:t>Сибилёв В.Д. Модели и проектирование баз данных. Методическое пособие по дис</w:t>
      </w:r>
      <w:r w:rsidRPr="00DC00C0">
        <w:rPr>
          <w:color w:val="000000"/>
          <w:spacing w:val="1"/>
          <w:sz w:val="24"/>
          <w:szCs w:val="24"/>
        </w:rPr>
        <w:t xml:space="preserve">циплине "Базы данных". - Томск: изд-во ТУСУР, 2003. - 136 с. </w:t>
      </w:r>
    </w:p>
    <w:p w:rsidR="000F5BC6" w:rsidRPr="00DC00C0" w:rsidRDefault="000F5BC6" w:rsidP="00BA4B1D">
      <w:pPr>
        <w:widowControl w:val="0"/>
        <w:numPr>
          <w:ilvl w:val="0"/>
          <w:numId w:val="28"/>
        </w:numPr>
        <w:shd w:val="clear" w:color="auto" w:fill="FFFFFF"/>
        <w:tabs>
          <w:tab w:val="num" w:pos="57"/>
          <w:tab w:val="left" w:pos="709"/>
        </w:tabs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color w:val="000000"/>
          <w:spacing w:val="-11"/>
          <w:sz w:val="24"/>
          <w:szCs w:val="24"/>
        </w:rPr>
      </w:pPr>
      <w:r w:rsidRPr="00DC00C0">
        <w:rPr>
          <w:color w:val="000000"/>
          <w:spacing w:val="-2"/>
          <w:sz w:val="24"/>
          <w:szCs w:val="24"/>
        </w:rPr>
        <w:t xml:space="preserve">Сибилёв В.Д. Защита данных. </w:t>
      </w:r>
      <w:r w:rsidRPr="00DC00C0">
        <w:rPr>
          <w:color w:val="000000"/>
          <w:spacing w:val="-2"/>
          <w:sz w:val="24"/>
          <w:szCs w:val="24"/>
          <w:lang w:val="en-US"/>
        </w:rPr>
        <w:t>SQL</w:t>
      </w:r>
      <w:r w:rsidRPr="00DC00C0">
        <w:rPr>
          <w:color w:val="000000"/>
          <w:spacing w:val="-2"/>
          <w:sz w:val="24"/>
          <w:szCs w:val="24"/>
        </w:rPr>
        <w:t xml:space="preserve">. Методическое пособие по дисциплине "Базы </w:t>
      </w:r>
      <w:r w:rsidRPr="00DC00C0">
        <w:rPr>
          <w:color w:val="000000"/>
          <w:spacing w:val="1"/>
          <w:sz w:val="24"/>
          <w:szCs w:val="24"/>
        </w:rPr>
        <w:t xml:space="preserve">данных". - Томск: изд-во ТУСУР, 2003. - 144 с. </w:t>
      </w:r>
    </w:p>
    <w:p w:rsidR="000F5BC6" w:rsidRDefault="000F5BC6" w:rsidP="00BA4B1D">
      <w:pPr>
        <w:widowControl w:val="0"/>
        <w:numPr>
          <w:ilvl w:val="0"/>
          <w:numId w:val="28"/>
        </w:numPr>
        <w:shd w:val="clear" w:color="auto" w:fill="FFFFFF"/>
        <w:tabs>
          <w:tab w:val="num" w:pos="57"/>
          <w:tab w:val="left" w:pos="709"/>
        </w:tabs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spacing w:val="-11"/>
          <w:sz w:val="24"/>
          <w:szCs w:val="24"/>
        </w:rPr>
      </w:pPr>
      <w:r w:rsidRPr="00DC00C0">
        <w:rPr>
          <w:color w:val="000000"/>
          <w:sz w:val="24"/>
          <w:szCs w:val="24"/>
        </w:rPr>
        <w:t>Интеллектуальные информационные системы: учебник для вузов/ Д. В. Гаскаров. - М.: Высшая школа, 2003. - 430[2]</w:t>
      </w:r>
      <w:r>
        <w:rPr>
          <w:sz w:val="24"/>
          <w:szCs w:val="24"/>
        </w:rPr>
        <w:t xml:space="preserve"> с. </w:t>
      </w:r>
    </w:p>
    <w:p w:rsidR="000F5BC6" w:rsidRPr="00DC00C0" w:rsidRDefault="000F5BC6" w:rsidP="00BA4B1D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C00C0">
        <w:rPr>
          <w:color w:val="000000"/>
          <w:sz w:val="24"/>
          <w:szCs w:val="24"/>
        </w:rPr>
        <w:t>Диго С.М., Фуреев Э.В.Базы данных: проектирование и использование: Учебник/ С. М. Диго, Э. В. Фуреев. – М.: Академия, 2005.</w:t>
      </w:r>
    </w:p>
    <w:p w:rsidR="000F5BC6" w:rsidRPr="00DC00C0" w:rsidRDefault="000F5BC6" w:rsidP="00BA4B1D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C00C0">
        <w:rPr>
          <w:color w:val="000000"/>
          <w:sz w:val="24"/>
          <w:szCs w:val="24"/>
        </w:rPr>
        <w:t>Малыхина М.П. Базы данных: проектирование и использование. БХВ-Пб., 2007, Гриф МО РФ</w:t>
      </w:r>
    </w:p>
    <w:p w:rsidR="000F5BC6" w:rsidRDefault="000F5BC6" w:rsidP="00BA4B1D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A6F5B">
        <w:rPr>
          <w:color w:val="000000"/>
          <w:sz w:val="24"/>
          <w:szCs w:val="24"/>
        </w:rPr>
        <w:t xml:space="preserve">Методические указания к курсу «Базы данных и экспертные системы» по теме «Базы данных», Часть 1, 2006 </w:t>
      </w:r>
    </w:p>
    <w:p w:rsidR="000F5BC6" w:rsidRPr="00BA6F5B" w:rsidRDefault="000F5BC6" w:rsidP="00BA6F5B">
      <w:pPr>
        <w:pStyle w:val="BodyText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 </w:t>
      </w:r>
      <w:r w:rsidRPr="00BA6F5B">
        <w:rPr>
          <w:color w:val="000000"/>
          <w:sz w:val="24"/>
          <w:szCs w:val="24"/>
        </w:rPr>
        <w:t>Методические указания к выполнению лабораторных работ по курсу «Базы данных и экспертные системы по теме «Базы данных», Часть 2, 2006</w:t>
      </w:r>
    </w:p>
    <w:p w:rsidR="000F5BC6" w:rsidRPr="00925C8D" w:rsidRDefault="000F5BC6" w:rsidP="00925C8D">
      <w:pPr>
        <w:pStyle w:val="BodyText"/>
        <w:jc w:val="both"/>
        <w:rPr>
          <w:b/>
          <w:bCs/>
          <w:i/>
          <w:iCs/>
          <w:sz w:val="24"/>
          <w:szCs w:val="24"/>
        </w:rPr>
      </w:pPr>
    </w:p>
    <w:p w:rsidR="000F5BC6" w:rsidRDefault="000F5BC6" w:rsidP="00925C8D">
      <w:pPr>
        <w:jc w:val="center"/>
        <w:rPr>
          <w:b/>
          <w:bCs/>
          <w:sz w:val="24"/>
          <w:szCs w:val="24"/>
        </w:rPr>
      </w:pPr>
      <w:r w:rsidRPr="007B1A63">
        <w:rPr>
          <w:b/>
          <w:bCs/>
          <w:i/>
          <w:iCs/>
          <w:sz w:val="24"/>
          <w:szCs w:val="24"/>
        </w:rPr>
        <w:t>Высокоуровневые методы информации и программирования:</w:t>
      </w:r>
    </w:p>
    <w:p w:rsidR="000F5BC6" w:rsidRPr="00925C8D" w:rsidRDefault="000F5BC6" w:rsidP="00925C8D">
      <w:pPr>
        <w:pStyle w:val="BodyText"/>
        <w:jc w:val="both"/>
        <w:rPr>
          <w:sz w:val="24"/>
          <w:szCs w:val="24"/>
        </w:rPr>
      </w:pPr>
    </w:p>
    <w:p w:rsidR="000F5BC6" w:rsidRDefault="000F5BC6" w:rsidP="00925C8D">
      <w:pPr>
        <w:pStyle w:val="BodyText"/>
        <w:jc w:val="both"/>
        <w:rPr>
          <w:b/>
          <w:bCs/>
          <w:i/>
          <w:iCs/>
          <w:sz w:val="24"/>
          <w:szCs w:val="24"/>
        </w:rPr>
      </w:pPr>
      <w:r w:rsidRPr="00925C8D">
        <w:rPr>
          <w:b/>
          <w:bCs/>
          <w:i/>
          <w:iCs/>
          <w:sz w:val="24"/>
          <w:szCs w:val="24"/>
        </w:rPr>
        <w:t>Дополнительная (включая Интернет-ресурсы и периодические издания):</w:t>
      </w:r>
    </w:p>
    <w:p w:rsidR="000F5BC6" w:rsidRDefault="000F5BC6" w:rsidP="00925C8D">
      <w:pPr>
        <w:pStyle w:val="BodyText"/>
        <w:jc w:val="both"/>
        <w:rPr>
          <w:b/>
          <w:bCs/>
          <w:i/>
          <w:iCs/>
          <w:sz w:val="24"/>
          <w:szCs w:val="24"/>
        </w:rPr>
      </w:pPr>
    </w:p>
    <w:p w:rsidR="000F5BC6" w:rsidRPr="00DC00C0" w:rsidRDefault="000F5BC6" w:rsidP="00BA4B1D">
      <w:pPr>
        <w:pStyle w:val="a0"/>
        <w:numPr>
          <w:ilvl w:val="1"/>
          <w:numId w:val="26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DC00C0">
        <w:rPr>
          <w:rFonts w:ascii="Times New Roman" w:hAnsi="Times New Roman" w:cs="Times New Roman"/>
          <w:sz w:val="24"/>
          <w:szCs w:val="24"/>
        </w:rPr>
        <w:t xml:space="preserve">Информатика, Учебник /Под ред. Макаровой Н.В. </w:t>
      </w:r>
    </w:p>
    <w:p w:rsidR="000F5BC6" w:rsidRPr="00DC00C0" w:rsidRDefault="000F5BC6" w:rsidP="00E313C8">
      <w:pPr>
        <w:pStyle w:val="a0"/>
        <w:tabs>
          <w:tab w:val="clear" w:pos="340"/>
        </w:tabs>
        <w:rPr>
          <w:rFonts w:ascii="Times New Roman" w:hAnsi="Times New Roman" w:cs="Times New Roman"/>
          <w:sz w:val="24"/>
          <w:szCs w:val="24"/>
        </w:rPr>
      </w:pPr>
      <w:r w:rsidRPr="00DC00C0">
        <w:rPr>
          <w:rFonts w:ascii="Times New Roman" w:hAnsi="Times New Roman" w:cs="Times New Roman"/>
          <w:sz w:val="24"/>
          <w:szCs w:val="24"/>
        </w:rPr>
        <w:t xml:space="preserve">       Москва, Финансы и статистика, 1997.</w:t>
      </w:r>
    </w:p>
    <w:p w:rsidR="000F5BC6" w:rsidRDefault="000F5BC6" w:rsidP="00BA4B1D">
      <w:pPr>
        <w:pStyle w:val="a0"/>
        <w:numPr>
          <w:ilvl w:val="1"/>
          <w:numId w:val="26"/>
        </w:numPr>
        <w:ind w:firstLine="0"/>
        <w:rPr>
          <w:rFonts w:ascii="Times New Roman" w:hAnsi="Times New Roman" w:cs="Times New Roman"/>
        </w:rPr>
      </w:pPr>
      <w:r w:rsidRPr="00DC00C0">
        <w:rPr>
          <w:rFonts w:ascii="Times New Roman" w:hAnsi="Times New Roman" w:cs="Times New Roman"/>
          <w:sz w:val="24"/>
          <w:szCs w:val="24"/>
        </w:rPr>
        <w:t>Ван Тассел Д. Стиль, разработка, эффективность, отладка и испытание программ. Мир, 1985.</w:t>
      </w:r>
    </w:p>
    <w:p w:rsidR="000F5BC6" w:rsidRPr="00DC00C0" w:rsidRDefault="000F5BC6" w:rsidP="00BA4B1D">
      <w:pPr>
        <w:pStyle w:val="a0"/>
        <w:numPr>
          <w:ilvl w:val="0"/>
          <w:numId w:val="26"/>
        </w:numPr>
        <w:tabs>
          <w:tab w:val="clear" w:pos="340"/>
        </w:tabs>
        <w:rPr>
          <w:rFonts w:ascii="Times New Roman" w:hAnsi="Times New Roman" w:cs="Times New Roman"/>
          <w:sz w:val="24"/>
          <w:szCs w:val="24"/>
        </w:rPr>
      </w:pPr>
      <w:r w:rsidRPr="00DC00C0">
        <w:rPr>
          <w:rFonts w:ascii="Times New Roman" w:hAnsi="Times New Roman" w:cs="Times New Roman"/>
          <w:sz w:val="24"/>
          <w:szCs w:val="24"/>
        </w:rPr>
        <w:t>Петров А. и др. Вычислительная техника и программирование. Высшая школа, 1990.</w:t>
      </w:r>
    </w:p>
    <w:p w:rsidR="000F5BC6" w:rsidRPr="00DC00C0" w:rsidRDefault="000F5BC6" w:rsidP="00BA4B1D">
      <w:pPr>
        <w:pStyle w:val="a0"/>
        <w:numPr>
          <w:ilvl w:val="0"/>
          <w:numId w:val="26"/>
        </w:numPr>
        <w:tabs>
          <w:tab w:val="clear" w:pos="340"/>
        </w:tabs>
        <w:rPr>
          <w:rFonts w:ascii="Times New Roman" w:hAnsi="Times New Roman" w:cs="Times New Roman"/>
          <w:sz w:val="24"/>
          <w:szCs w:val="24"/>
        </w:rPr>
      </w:pPr>
      <w:r w:rsidRPr="00DC00C0">
        <w:rPr>
          <w:rFonts w:ascii="Times New Roman" w:hAnsi="Times New Roman" w:cs="Times New Roman"/>
          <w:sz w:val="24"/>
          <w:szCs w:val="24"/>
        </w:rPr>
        <w:t>Епанешников А.. М. Епанешников В. А.  Программирование в среде TURBO PASCAL 7.0. Диалог МИФИ, 1995г.</w:t>
      </w:r>
    </w:p>
    <w:p w:rsidR="000F5BC6" w:rsidRPr="00DC00C0" w:rsidRDefault="000F5BC6" w:rsidP="00BA4B1D">
      <w:pPr>
        <w:pStyle w:val="a0"/>
        <w:numPr>
          <w:ilvl w:val="0"/>
          <w:numId w:val="26"/>
        </w:numPr>
        <w:tabs>
          <w:tab w:val="clear" w:pos="340"/>
        </w:tabs>
        <w:rPr>
          <w:rFonts w:ascii="Times New Roman" w:hAnsi="Times New Roman" w:cs="Times New Roman"/>
          <w:sz w:val="24"/>
          <w:szCs w:val="24"/>
        </w:rPr>
      </w:pPr>
      <w:r w:rsidRPr="00DC00C0">
        <w:rPr>
          <w:rFonts w:ascii="Times New Roman" w:hAnsi="Times New Roman" w:cs="Times New Roman"/>
          <w:sz w:val="24"/>
          <w:szCs w:val="24"/>
        </w:rPr>
        <w:t xml:space="preserve">Р. Баас, М. Фервай, Х. Гюнтер. </w:t>
      </w:r>
      <w:smartTag w:uri="urn:schemas-microsoft-com:office:smarttags" w:element="place">
        <w:r w:rsidRPr="00DC00C0">
          <w:rPr>
            <w:rFonts w:ascii="Times New Roman" w:hAnsi="Times New Roman" w:cs="Times New Roman"/>
            <w:sz w:val="24"/>
            <w:szCs w:val="24"/>
            <w:lang w:val="en-US"/>
          </w:rPr>
          <w:t>Delphi</w:t>
        </w:r>
      </w:smartTag>
      <w:r w:rsidRPr="00DC00C0">
        <w:rPr>
          <w:rFonts w:ascii="Times New Roman" w:hAnsi="Times New Roman" w:cs="Times New Roman"/>
          <w:sz w:val="24"/>
          <w:szCs w:val="24"/>
        </w:rPr>
        <w:t xml:space="preserve"> 4. Пер. с нем. под ред. А. Шевцова. Для пользователя </w:t>
      </w:r>
      <w:r w:rsidRPr="00DC00C0">
        <w:rPr>
          <w:rFonts w:ascii="Times New Roman" w:hAnsi="Times New Roman" w:cs="Times New Roman"/>
          <w:sz w:val="24"/>
          <w:szCs w:val="24"/>
          <w:lang w:val="en-US"/>
        </w:rPr>
        <w:t>BNV</w:t>
      </w:r>
      <w:r w:rsidRPr="00DC00C0">
        <w:rPr>
          <w:rFonts w:ascii="Times New Roman" w:hAnsi="Times New Roman" w:cs="Times New Roman"/>
          <w:sz w:val="24"/>
          <w:szCs w:val="24"/>
        </w:rPr>
        <w:t>, Киев 1999.</w:t>
      </w:r>
    </w:p>
    <w:p w:rsidR="000F5BC6" w:rsidRPr="00DC00C0" w:rsidRDefault="000F5BC6" w:rsidP="00BA4B1D">
      <w:pPr>
        <w:pStyle w:val="a0"/>
        <w:numPr>
          <w:ilvl w:val="0"/>
          <w:numId w:val="26"/>
        </w:numPr>
        <w:tabs>
          <w:tab w:val="clear" w:pos="340"/>
        </w:tabs>
        <w:rPr>
          <w:rFonts w:ascii="Times New Roman" w:hAnsi="Times New Roman" w:cs="Times New Roman"/>
          <w:sz w:val="24"/>
          <w:szCs w:val="24"/>
        </w:rPr>
      </w:pPr>
      <w:r w:rsidRPr="00DC00C0">
        <w:rPr>
          <w:rFonts w:ascii="Times New Roman" w:hAnsi="Times New Roman" w:cs="Times New Roman"/>
          <w:sz w:val="24"/>
          <w:szCs w:val="24"/>
        </w:rPr>
        <w:t xml:space="preserve">В. Гофман, А. Хоменко. </w:t>
      </w:r>
      <w:smartTag w:uri="urn:schemas-microsoft-com:office:smarttags" w:element="place">
        <w:r w:rsidRPr="00DC00C0">
          <w:rPr>
            <w:rFonts w:ascii="Times New Roman" w:hAnsi="Times New Roman" w:cs="Times New Roman"/>
            <w:sz w:val="24"/>
            <w:szCs w:val="24"/>
            <w:lang w:val="en-US"/>
          </w:rPr>
          <w:t>Delphi</w:t>
        </w:r>
      </w:smartTag>
      <w:r w:rsidRPr="00DC00C0">
        <w:rPr>
          <w:rFonts w:ascii="Times New Roman" w:hAnsi="Times New Roman" w:cs="Times New Roman"/>
          <w:sz w:val="24"/>
          <w:szCs w:val="24"/>
        </w:rPr>
        <w:t xml:space="preserve"> 5. Наиболее полное руководство. СПБ: БХВ, 2000 </w:t>
      </w:r>
    </w:p>
    <w:p w:rsidR="000F5BC6" w:rsidRPr="00925C8D" w:rsidRDefault="000F5BC6" w:rsidP="00925C8D">
      <w:pPr>
        <w:pStyle w:val="BodyText"/>
        <w:jc w:val="both"/>
        <w:rPr>
          <w:b/>
          <w:bCs/>
          <w:i/>
          <w:iCs/>
          <w:sz w:val="24"/>
          <w:szCs w:val="24"/>
        </w:rPr>
      </w:pPr>
    </w:p>
    <w:p w:rsidR="000F5BC6" w:rsidRPr="007B1A63" w:rsidRDefault="000F5BC6" w:rsidP="00925C8D">
      <w:pPr>
        <w:jc w:val="center"/>
        <w:rPr>
          <w:b/>
          <w:bCs/>
          <w:i/>
          <w:iCs/>
          <w:sz w:val="24"/>
          <w:szCs w:val="24"/>
        </w:rPr>
      </w:pPr>
      <w:r w:rsidRPr="007B1A63">
        <w:rPr>
          <w:b/>
          <w:bCs/>
          <w:i/>
          <w:iCs/>
          <w:sz w:val="24"/>
          <w:szCs w:val="24"/>
        </w:rPr>
        <w:t>Операционные системы, среды и оболочки:</w:t>
      </w:r>
    </w:p>
    <w:p w:rsidR="000F5BC6" w:rsidRDefault="000F5BC6" w:rsidP="00414B5D">
      <w:pPr>
        <w:jc w:val="both"/>
        <w:rPr>
          <w:b/>
          <w:bCs/>
          <w:sz w:val="24"/>
          <w:szCs w:val="24"/>
        </w:rPr>
      </w:pPr>
    </w:p>
    <w:p w:rsidR="000F5BC6" w:rsidRPr="00925C8D" w:rsidRDefault="000F5BC6" w:rsidP="00925C8D">
      <w:pPr>
        <w:pStyle w:val="BodyText"/>
        <w:jc w:val="both"/>
        <w:rPr>
          <w:b/>
          <w:bCs/>
          <w:i/>
          <w:iCs/>
          <w:sz w:val="24"/>
          <w:szCs w:val="24"/>
        </w:rPr>
      </w:pPr>
      <w:r w:rsidRPr="00925C8D">
        <w:rPr>
          <w:b/>
          <w:bCs/>
          <w:i/>
          <w:iCs/>
          <w:sz w:val="24"/>
          <w:szCs w:val="24"/>
        </w:rPr>
        <w:t>Основная:</w:t>
      </w:r>
    </w:p>
    <w:p w:rsidR="000F5BC6" w:rsidRPr="00E313C8" w:rsidRDefault="000F5BC6" w:rsidP="00E313C8">
      <w:pPr>
        <w:pStyle w:val="BodyText"/>
        <w:ind w:left="360"/>
        <w:jc w:val="both"/>
        <w:rPr>
          <w:sz w:val="24"/>
          <w:szCs w:val="24"/>
        </w:rPr>
      </w:pPr>
      <w:r w:rsidRPr="00E313C8">
        <w:rPr>
          <w:sz w:val="24"/>
          <w:szCs w:val="24"/>
        </w:rPr>
        <w:t>1. Партыка Т.Л., Попов И.И. операционные системы, среды и оболочки: учебное пособие/ Т.Л. Партыка, И.И. Попов. – 2-е изд., испр. и доп. М.: ФОРУМ, 2009.</w:t>
      </w:r>
      <w:r>
        <w:rPr>
          <w:sz w:val="24"/>
          <w:szCs w:val="24"/>
        </w:rPr>
        <w:t>Доп. Министерством образования РФ.</w:t>
      </w:r>
    </w:p>
    <w:p w:rsidR="000F5BC6" w:rsidRPr="00E313C8" w:rsidRDefault="000F5BC6" w:rsidP="00E313C8">
      <w:pPr>
        <w:pStyle w:val="BodyText"/>
        <w:ind w:left="360"/>
        <w:jc w:val="both"/>
        <w:rPr>
          <w:sz w:val="24"/>
          <w:szCs w:val="24"/>
        </w:rPr>
      </w:pPr>
      <w:r w:rsidRPr="00E313C8">
        <w:rPr>
          <w:sz w:val="24"/>
          <w:szCs w:val="24"/>
        </w:rPr>
        <w:t>2. Назаров С.В, Гудыно Л.П., Кириченко А.А. Операционные системы. Практикум. Под ред. С.В. Назарова – М.: КУДИЦ-ПРЕСС, 2008.</w:t>
      </w:r>
      <w:r>
        <w:rPr>
          <w:sz w:val="24"/>
          <w:szCs w:val="24"/>
        </w:rPr>
        <w:t>Рекомендовано УМО в обл.экономики, менеджмента, логистики и бизнес-информатики.</w:t>
      </w:r>
    </w:p>
    <w:p w:rsidR="000F5BC6" w:rsidRDefault="000F5BC6" w:rsidP="00925C8D">
      <w:pPr>
        <w:pStyle w:val="BodyText"/>
        <w:jc w:val="both"/>
        <w:rPr>
          <w:b/>
          <w:bCs/>
          <w:i/>
          <w:iCs/>
          <w:sz w:val="24"/>
          <w:szCs w:val="24"/>
        </w:rPr>
      </w:pPr>
    </w:p>
    <w:p w:rsidR="000F5BC6" w:rsidRDefault="000F5BC6" w:rsidP="00925C8D">
      <w:pPr>
        <w:pStyle w:val="BodyText"/>
        <w:jc w:val="both"/>
        <w:rPr>
          <w:b/>
          <w:bCs/>
          <w:i/>
          <w:iCs/>
          <w:sz w:val="24"/>
          <w:szCs w:val="24"/>
        </w:rPr>
      </w:pPr>
      <w:r w:rsidRPr="00925C8D">
        <w:rPr>
          <w:b/>
          <w:bCs/>
          <w:i/>
          <w:iCs/>
          <w:sz w:val="24"/>
          <w:szCs w:val="24"/>
        </w:rPr>
        <w:t>Дополнительная (включая Интернет-ресурсы и периодические издания):</w:t>
      </w:r>
    </w:p>
    <w:p w:rsidR="000F5BC6" w:rsidRPr="00E313C8" w:rsidRDefault="000F5BC6" w:rsidP="00E313C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313C8">
        <w:rPr>
          <w:sz w:val="24"/>
          <w:szCs w:val="24"/>
        </w:rPr>
        <w:t>Гордеев А.В. Операционные системы: Учебник для вузов. 2-е изд.  – СПб.: Питер, 2006</w:t>
      </w:r>
    </w:p>
    <w:p w:rsidR="000F5BC6" w:rsidRPr="00E313C8" w:rsidRDefault="000F5BC6" w:rsidP="00BA4B1D">
      <w:pPr>
        <w:numPr>
          <w:ilvl w:val="0"/>
          <w:numId w:val="26"/>
        </w:numPr>
        <w:jc w:val="both"/>
        <w:rPr>
          <w:sz w:val="24"/>
          <w:szCs w:val="24"/>
        </w:rPr>
      </w:pPr>
      <w:r w:rsidRPr="00E313C8">
        <w:rPr>
          <w:sz w:val="24"/>
          <w:szCs w:val="24"/>
        </w:rPr>
        <w:t>Олифер В.Г., Олифер Н.А. Сетевые операционные системы – Спб.: Питер, 2006.</w:t>
      </w:r>
    </w:p>
    <w:p w:rsidR="000F5BC6" w:rsidRPr="00E313C8" w:rsidRDefault="000F5BC6" w:rsidP="00BA4B1D">
      <w:pPr>
        <w:numPr>
          <w:ilvl w:val="0"/>
          <w:numId w:val="26"/>
        </w:numPr>
        <w:jc w:val="both"/>
        <w:rPr>
          <w:sz w:val="24"/>
          <w:szCs w:val="24"/>
        </w:rPr>
      </w:pPr>
      <w:r w:rsidRPr="00E313C8">
        <w:rPr>
          <w:sz w:val="24"/>
          <w:szCs w:val="24"/>
        </w:rPr>
        <w:t>Олифер В.Г., Олифер Н.А.  Компьютерные сети. Принципы, технологии, протоколы: учебник для вузов, 3-е издание  - Спб: Питер, 2009.</w:t>
      </w:r>
    </w:p>
    <w:p w:rsidR="000F5BC6" w:rsidRPr="00E313C8" w:rsidRDefault="000F5BC6" w:rsidP="00BA4B1D">
      <w:pPr>
        <w:numPr>
          <w:ilvl w:val="0"/>
          <w:numId w:val="26"/>
        </w:numPr>
        <w:jc w:val="both"/>
        <w:rPr>
          <w:sz w:val="24"/>
          <w:szCs w:val="24"/>
        </w:rPr>
      </w:pPr>
      <w:r w:rsidRPr="00E313C8">
        <w:rPr>
          <w:sz w:val="24"/>
          <w:szCs w:val="24"/>
        </w:rPr>
        <w:t>Бройдо В.Л., Ильина О.П. Архитектура ЭВМ и систем: учебник для вузов - Спб: Питер, 2006.</w:t>
      </w:r>
    </w:p>
    <w:p w:rsidR="000F5BC6" w:rsidRPr="00E313C8" w:rsidRDefault="000F5BC6" w:rsidP="00BA4B1D">
      <w:pPr>
        <w:numPr>
          <w:ilvl w:val="0"/>
          <w:numId w:val="26"/>
        </w:numPr>
        <w:jc w:val="both"/>
        <w:rPr>
          <w:sz w:val="24"/>
          <w:szCs w:val="24"/>
        </w:rPr>
      </w:pPr>
      <w:r w:rsidRPr="00E313C8">
        <w:rPr>
          <w:sz w:val="24"/>
          <w:szCs w:val="24"/>
        </w:rPr>
        <w:t>Мельников В.П. Информационная безопасность и защита информации: учебное пособие для студентов высших учебных заведений - М.: Издательский центр «Академия», 2006.</w:t>
      </w:r>
    </w:p>
    <w:p w:rsidR="000F5BC6" w:rsidRPr="00E313C8" w:rsidRDefault="000F5BC6" w:rsidP="00BA4B1D">
      <w:pPr>
        <w:numPr>
          <w:ilvl w:val="0"/>
          <w:numId w:val="26"/>
        </w:numPr>
        <w:jc w:val="both"/>
        <w:rPr>
          <w:sz w:val="24"/>
          <w:szCs w:val="24"/>
        </w:rPr>
      </w:pPr>
      <w:r w:rsidRPr="00E313C8">
        <w:rPr>
          <w:sz w:val="24"/>
          <w:szCs w:val="24"/>
        </w:rPr>
        <w:t>Кузин А.В, Пескова С.А Архитектура ЭВМ и вычислительных систем: учебник. - М.: ФОРУМ: ИНФРА-М, 2006.</w:t>
      </w:r>
    </w:p>
    <w:p w:rsidR="000F5BC6" w:rsidRPr="00E313C8" w:rsidRDefault="000F5BC6" w:rsidP="00BA4B1D">
      <w:pPr>
        <w:numPr>
          <w:ilvl w:val="0"/>
          <w:numId w:val="26"/>
        </w:numPr>
        <w:jc w:val="both"/>
        <w:rPr>
          <w:sz w:val="24"/>
          <w:szCs w:val="24"/>
        </w:rPr>
      </w:pPr>
      <w:r w:rsidRPr="00E313C8">
        <w:rPr>
          <w:sz w:val="24"/>
          <w:szCs w:val="24"/>
        </w:rPr>
        <w:t>Расторгуев С.П. Основы информационной безопасности: учеб. пособие для студ. Высших учебных заведений. – М.: Издательский центр «Академия», 2007.</w:t>
      </w:r>
    </w:p>
    <w:p w:rsidR="000F5BC6" w:rsidRPr="00E313C8" w:rsidRDefault="000F5BC6" w:rsidP="00BA4B1D">
      <w:pPr>
        <w:numPr>
          <w:ilvl w:val="0"/>
          <w:numId w:val="26"/>
        </w:numPr>
        <w:jc w:val="both"/>
        <w:rPr>
          <w:sz w:val="24"/>
          <w:szCs w:val="24"/>
        </w:rPr>
      </w:pPr>
      <w:r w:rsidRPr="00E313C8">
        <w:rPr>
          <w:sz w:val="24"/>
          <w:szCs w:val="24"/>
        </w:rPr>
        <w:t>Хореев П.В. Методы и средства защиты информации в компьютерных системах: учеб. пособие для студ. высш. Учеб. Заведений. – М.: Издательский центр «Академия», 2007.</w:t>
      </w:r>
    </w:p>
    <w:p w:rsidR="000F5BC6" w:rsidRPr="00E313C8" w:rsidRDefault="000F5BC6" w:rsidP="00414B5D">
      <w:pPr>
        <w:jc w:val="both"/>
        <w:rPr>
          <w:sz w:val="24"/>
          <w:szCs w:val="24"/>
        </w:rPr>
      </w:pPr>
    </w:p>
    <w:p w:rsidR="000F5BC6" w:rsidRPr="007B1A63" w:rsidRDefault="000F5BC6" w:rsidP="00925C8D">
      <w:pPr>
        <w:jc w:val="center"/>
        <w:rPr>
          <w:b/>
          <w:bCs/>
          <w:i/>
          <w:iCs/>
          <w:sz w:val="24"/>
          <w:szCs w:val="24"/>
        </w:rPr>
      </w:pPr>
      <w:r w:rsidRPr="007B1A63">
        <w:rPr>
          <w:b/>
          <w:bCs/>
          <w:i/>
          <w:iCs/>
          <w:sz w:val="24"/>
          <w:szCs w:val="24"/>
        </w:rPr>
        <w:t>Информационные технологии:</w:t>
      </w:r>
    </w:p>
    <w:p w:rsidR="000F5BC6" w:rsidRPr="00925C8D" w:rsidRDefault="000F5BC6" w:rsidP="00925C8D">
      <w:pPr>
        <w:pStyle w:val="BodyText"/>
        <w:jc w:val="both"/>
        <w:rPr>
          <w:b/>
          <w:bCs/>
          <w:i/>
          <w:iCs/>
          <w:sz w:val="24"/>
          <w:szCs w:val="24"/>
        </w:rPr>
      </w:pPr>
      <w:r w:rsidRPr="00925C8D">
        <w:rPr>
          <w:b/>
          <w:bCs/>
          <w:i/>
          <w:iCs/>
          <w:sz w:val="24"/>
          <w:szCs w:val="24"/>
        </w:rPr>
        <w:t>Основная:</w:t>
      </w:r>
    </w:p>
    <w:p w:rsidR="000F5BC6" w:rsidRPr="00E313C8" w:rsidRDefault="000F5BC6" w:rsidP="00AF4978">
      <w:pPr>
        <w:pStyle w:val="BodyText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313C8">
        <w:rPr>
          <w:sz w:val="24"/>
          <w:szCs w:val="24"/>
        </w:rPr>
        <w:t>Бройдо В.Л. Вычислительные системы, сети и телекоммуникации: учеб. пособие для студентов вузов.- Санкт-Петербург: Питер, 2008. - 765 с.</w:t>
      </w:r>
      <w:r>
        <w:rPr>
          <w:sz w:val="24"/>
          <w:szCs w:val="24"/>
        </w:rPr>
        <w:t>-</w:t>
      </w:r>
      <w:r w:rsidRPr="00AF4978">
        <w:rPr>
          <w:sz w:val="24"/>
          <w:szCs w:val="24"/>
        </w:rPr>
        <w:t xml:space="preserve"> </w:t>
      </w:r>
      <w:r>
        <w:rPr>
          <w:sz w:val="24"/>
          <w:szCs w:val="24"/>
        </w:rPr>
        <w:t>Доп. Министерством образования и науки РФ.</w:t>
      </w:r>
    </w:p>
    <w:p w:rsidR="000F5BC6" w:rsidRPr="00E313C8" w:rsidRDefault="000F5BC6" w:rsidP="00AF4978">
      <w:pPr>
        <w:pStyle w:val="BodyText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E313C8">
        <w:rPr>
          <w:sz w:val="24"/>
          <w:szCs w:val="24"/>
        </w:rPr>
        <w:t>Канцедал С.А. Алгоритмизация и программирование. ИНФРА-М, 2008</w:t>
      </w:r>
      <w:r>
        <w:rPr>
          <w:sz w:val="24"/>
          <w:szCs w:val="24"/>
        </w:rPr>
        <w:t>. Доп. Министерством образования и науки РФ.</w:t>
      </w:r>
    </w:p>
    <w:p w:rsidR="000F5BC6" w:rsidRPr="00E313C8" w:rsidRDefault="000F5BC6" w:rsidP="00AF4978">
      <w:pPr>
        <w:pStyle w:val="BodyText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E313C8">
        <w:rPr>
          <w:sz w:val="24"/>
          <w:szCs w:val="24"/>
        </w:rPr>
        <w:t>Калабухова Г.В., Титов В.М. Компьютерный практикум по информатике. Офисные технологии. ИНФРА-М, ИД ФОРУМ, 2008</w:t>
      </w:r>
      <w:r>
        <w:rPr>
          <w:sz w:val="24"/>
          <w:szCs w:val="24"/>
        </w:rPr>
        <w:t>. рекомендовано УМО по образованию в области социальной работы.</w:t>
      </w:r>
    </w:p>
    <w:p w:rsidR="000F5BC6" w:rsidRPr="000140DB" w:rsidRDefault="000F5BC6" w:rsidP="00AF4978">
      <w:pPr>
        <w:pStyle w:val="BodyText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E313C8">
        <w:rPr>
          <w:sz w:val="24"/>
          <w:szCs w:val="24"/>
        </w:rPr>
        <w:t>Мельников В. П.  Информационные технологии: учеб. для студ. вузов / В. П. Мельников. - Москва: Академия, 2009. - 425с.</w:t>
      </w:r>
      <w:r>
        <w:rPr>
          <w:sz w:val="24"/>
          <w:szCs w:val="24"/>
        </w:rPr>
        <w:t xml:space="preserve">Доп. УМО по политехническому </w:t>
      </w:r>
      <w:r w:rsidRPr="000140DB">
        <w:rPr>
          <w:sz w:val="24"/>
          <w:szCs w:val="24"/>
        </w:rPr>
        <w:t>образованию.</w:t>
      </w:r>
    </w:p>
    <w:p w:rsidR="000F5BC6" w:rsidRPr="000140DB" w:rsidRDefault="000F5BC6" w:rsidP="000140DB">
      <w:pPr>
        <w:pStyle w:val="BodyText"/>
        <w:ind w:left="540"/>
        <w:jc w:val="both"/>
        <w:rPr>
          <w:sz w:val="24"/>
          <w:szCs w:val="24"/>
        </w:rPr>
      </w:pPr>
      <w:r w:rsidRPr="000140DB">
        <w:rPr>
          <w:sz w:val="24"/>
          <w:szCs w:val="24"/>
        </w:rPr>
        <w:t xml:space="preserve">5. Острейковского. Лабораторный практикум по информатике: учебное пособие для вузов. /В.С. Микшина, Г.А. Еремеева, Н.Б. Назина и др.; под редакцией В.А.  М.: Высш. шк., 2008. </w:t>
      </w:r>
      <w:r>
        <w:rPr>
          <w:sz w:val="24"/>
          <w:szCs w:val="24"/>
        </w:rPr>
        <w:t>Рекомендовано</w:t>
      </w:r>
      <w:r w:rsidRPr="000140DB">
        <w:rPr>
          <w:sz w:val="24"/>
          <w:szCs w:val="24"/>
        </w:rPr>
        <w:t xml:space="preserve"> Министерством образования и науки РФ.</w:t>
      </w:r>
    </w:p>
    <w:p w:rsidR="000F5BC6" w:rsidRPr="00E313C8" w:rsidRDefault="000F5BC6" w:rsidP="00CE01F4">
      <w:pPr>
        <w:pStyle w:val="BodyText"/>
        <w:ind w:left="540"/>
        <w:jc w:val="both"/>
        <w:rPr>
          <w:sz w:val="24"/>
          <w:szCs w:val="24"/>
        </w:rPr>
      </w:pPr>
      <w:r w:rsidRPr="000140DB">
        <w:rPr>
          <w:sz w:val="24"/>
          <w:szCs w:val="24"/>
        </w:rPr>
        <w:t>6 .Могилев А.В. Информатика</w:t>
      </w:r>
      <w:r w:rsidRPr="00E313C8">
        <w:rPr>
          <w:sz w:val="24"/>
          <w:szCs w:val="24"/>
        </w:rPr>
        <w:t>. Москва: Академия, 2008.</w:t>
      </w:r>
      <w:r w:rsidRPr="00CE01F4">
        <w:rPr>
          <w:sz w:val="24"/>
          <w:szCs w:val="24"/>
        </w:rPr>
        <w:t xml:space="preserve"> </w:t>
      </w:r>
      <w:r>
        <w:rPr>
          <w:sz w:val="24"/>
          <w:szCs w:val="24"/>
        </w:rPr>
        <w:t>Доп. Министерством образования и науки РФ.</w:t>
      </w:r>
    </w:p>
    <w:p w:rsidR="000F5BC6" w:rsidRPr="00E313C8" w:rsidRDefault="000F5BC6" w:rsidP="00AF4978">
      <w:pPr>
        <w:pStyle w:val="BodyText"/>
        <w:ind w:left="540"/>
        <w:jc w:val="both"/>
        <w:rPr>
          <w:sz w:val="24"/>
          <w:szCs w:val="24"/>
        </w:rPr>
      </w:pPr>
    </w:p>
    <w:p w:rsidR="000F5BC6" w:rsidRDefault="000F5BC6" w:rsidP="00925C8D">
      <w:pPr>
        <w:pStyle w:val="BodyText"/>
        <w:jc w:val="both"/>
        <w:rPr>
          <w:b/>
          <w:bCs/>
          <w:i/>
          <w:iCs/>
          <w:sz w:val="24"/>
          <w:szCs w:val="24"/>
        </w:rPr>
      </w:pPr>
      <w:r w:rsidRPr="00925C8D">
        <w:rPr>
          <w:b/>
          <w:bCs/>
          <w:i/>
          <w:iCs/>
          <w:sz w:val="24"/>
          <w:szCs w:val="24"/>
        </w:rPr>
        <w:t>Дополнительная (включая Интернет-ресурсы и периодические издания):</w:t>
      </w:r>
    </w:p>
    <w:p w:rsidR="000F5BC6" w:rsidRPr="00FC5807" w:rsidRDefault="000F5BC6" w:rsidP="00BA4B1D">
      <w:pPr>
        <w:numPr>
          <w:ilvl w:val="0"/>
          <w:numId w:val="30"/>
        </w:numPr>
        <w:jc w:val="both"/>
        <w:rPr>
          <w:b/>
          <w:bCs/>
          <w:sz w:val="24"/>
          <w:szCs w:val="24"/>
        </w:rPr>
      </w:pPr>
      <w:r w:rsidRPr="00FC5807">
        <w:rPr>
          <w:sz w:val="24"/>
          <w:szCs w:val="24"/>
        </w:rPr>
        <w:t>Голицына О.А. Информационные технологии: учеб. для студ. среднего профессионального образования. Москва: Инфра-М, 2006. - 543с.</w:t>
      </w:r>
    </w:p>
    <w:p w:rsidR="000F5BC6" w:rsidRPr="00FC5807" w:rsidRDefault="000F5BC6" w:rsidP="00BA4B1D">
      <w:pPr>
        <w:numPr>
          <w:ilvl w:val="0"/>
          <w:numId w:val="30"/>
        </w:numPr>
        <w:rPr>
          <w:sz w:val="24"/>
          <w:szCs w:val="24"/>
        </w:rPr>
      </w:pPr>
      <w:r w:rsidRPr="00FC5807">
        <w:rPr>
          <w:sz w:val="24"/>
          <w:szCs w:val="24"/>
        </w:rPr>
        <w:t>Могилев А.В. Практикум по информатике. Москва: Академия, 2006.</w:t>
      </w:r>
    </w:p>
    <w:p w:rsidR="000F5BC6" w:rsidRPr="00FC5807" w:rsidRDefault="000F5BC6" w:rsidP="00BA4B1D">
      <w:pPr>
        <w:numPr>
          <w:ilvl w:val="0"/>
          <w:numId w:val="30"/>
        </w:numPr>
        <w:jc w:val="both"/>
        <w:rPr>
          <w:sz w:val="24"/>
          <w:szCs w:val="24"/>
        </w:rPr>
      </w:pPr>
      <w:r w:rsidRPr="00FC5807">
        <w:rPr>
          <w:sz w:val="24"/>
          <w:szCs w:val="24"/>
        </w:rPr>
        <w:t>Павловская Т.А. Паскаль. Программирование на языке высокого уровня. Питер, 2007.</w:t>
      </w:r>
    </w:p>
    <w:p w:rsidR="000F5BC6" w:rsidRPr="00FC5807" w:rsidRDefault="000F5BC6" w:rsidP="00BA4B1D">
      <w:pPr>
        <w:numPr>
          <w:ilvl w:val="0"/>
          <w:numId w:val="30"/>
        </w:numPr>
        <w:jc w:val="both"/>
        <w:rPr>
          <w:sz w:val="24"/>
          <w:szCs w:val="24"/>
        </w:rPr>
      </w:pPr>
      <w:r w:rsidRPr="00FC5807">
        <w:rPr>
          <w:sz w:val="24"/>
          <w:szCs w:val="24"/>
        </w:rPr>
        <w:t>Петров М.Н., Молочков В.П.  Компьютерная графика: учебник для вузов, 2-е издание - СПб.: Питер, 2006.</w:t>
      </w:r>
    </w:p>
    <w:p w:rsidR="000F5BC6" w:rsidRPr="00FC5807" w:rsidRDefault="000F5BC6" w:rsidP="00BA4B1D">
      <w:pPr>
        <w:numPr>
          <w:ilvl w:val="0"/>
          <w:numId w:val="30"/>
        </w:numPr>
        <w:rPr>
          <w:sz w:val="24"/>
          <w:szCs w:val="24"/>
        </w:rPr>
      </w:pPr>
      <w:r w:rsidRPr="00FC5807">
        <w:rPr>
          <w:sz w:val="24"/>
          <w:szCs w:val="24"/>
        </w:rPr>
        <w:t>Семакин И.Г., Шестаков А.П.  Основы программирования: учебник для студ. сред. проф. образования  - М.: Издательский центр «Академия», 2006.</w:t>
      </w:r>
    </w:p>
    <w:p w:rsidR="000F5BC6" w:rsidRPr="00FC5807" w:rsidRDefault="000F5BC6" w:rsidP="00BA4B1D">
      <w:pPr>
        <w:numPr>
          <w:ilvl w:val="0"/>
          <w:numId w:val="30"/>
        </w:numPr>
        <w:jc w:val="both"/>
        <w:rPr>
          <w:b/>
          <w:bCs/>
          <w:sz w:val="24"/>
          <w:szCs w:val="24"/>
        </w:rPr>
      </w:pPr>
      <w:r w:rsidRPr="00FC5807">
        <w:rPr>
          <w:sz w:val="24"/>
          <w:szCs w:val="24"/>
        </w:rPr>
        <w:t>Расторгуев С.П. Основы информационной безопасности: учеб. пособие для студ. Высших учебных заведений. – М.: Издательский центр «Академия», 2007.</w:t>
      </w:r>
    </w:p>
    <w:p w:rsidR="000F5BC6" w:rsidRPr="00FC5807" w:rsidRDefault="000F5BC6" w:rsidP="00BA4B1D">
      <w:pPr>
        <w:numPr>
          <w:ilvl w:val="0"/>
          <w:numId w:val="30"/>
        </w:numPr>
        <w:rPr>
          <w:sz w:val="24"/>
          <w:szCs w:val="24"/>
        </w:rPr>
      </w:pPr>
      <w:r w:rsidRPr="00FC5807">
        <w:rPr>
          <w:sz w:val="24"/>
          <w:szCs w:val="24"/>
        </w:rPr>
        <w:t>Кузин А.В, Пескова С.А Архитектура ЭВМ и вычислительных систем: учебник. - М.: ФОРУМ: ИНФРА-М, 2006.</w:t>
      </w:r>
    </w:p>
    <w:p w:rsidR="000F5BC6" w:rsidRPr="00FC5807" w:rsidRDefault="000F5BC6" w:rsidP="00BA4B1D">
      <w:pPr>
        <w:numPr>
          <w:ilvl w:val="0"/>
          <w:numId w:val="30"/>
        </w:numPr>
        <w:rPr>
          <w:sz w:val="24"/>
          <w:szCs w:val="24"/>
        </w:rPr>
      </w:pPr>
      <w:r w:rsidRPr="00FC5807">
        <w:rPr>
          <w:sz w:val="24"/>
          <w:szCs w:val="24"/>
        </w:rPr>
        <w:t>Филин С.А.информационная безопасность Учеб. Пособие для студ. Высш. Учеб. Заведений. – М.: Альфа-Пресс, 2006.-411с.</w:t>
      </w:r>
    </w:p>
    <w:p w:rsidR="000F5BC6" w:rsidRDefault="000F5BC6" w:rsidP="00BA4B1D">
      <w:pPr>
        <w:numPr>
          <w:ilvl w:val="0"/>
          <w:numId w:val="30"/>
        </w:numPr>
        <w:rPr>
          <w:sz w:val="24"/>
          <w:szCs w:val="24"/>
        </w:rPr>
      </w:pPr>
      <w:r w:rsidRPr="00FC5807">
        <w:rPr>
          <w:sz w:val="24"/>
          <w:szCs w:val="24"/>
        </w:rPr>
        <w:t>Солоницын Ю.А. Презентация на компьютере. – Спб.: Питер, 2006.</w:t>
      </w:r>
    </w:p>
    <w:p w:rsidR="000F5BC6" w:rsidRPr="00E313C8" w:rsidRDefault="000F5BC6" w:rsidP="00BA4B1D">
      <w:pPr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313C8">
        <w:rPr>
          <w:sz w:val="24"/>
          <w:szCs w:val="24"/>
        </w:rPr>
        <w:t>Олифер В.Г., Олифер Н.А.  Компьютерные сети. Принципы, технологии, протоколы: учебник для вузов, 3-е издание  - Спб: Питер, 2009.</w:t>
      </w:r>
    </w:p>
    <w:p w:rsidR="000F5BC6" w:rsidRPr="00FC5807" w:rsidRDefault="000F5BC6" w:rsidP="00CE01F4">
      <w:pPr>
        <w:ind w:left="360"/>
        <w:rPr>
          <w:sz w:val="24"/>
          <w:szCs w:val="24"/>
        </w:rPr>
      </w:pPr>
    </w:p>
    <w:p w:rsidR="000F5BC6" w:rsidRDefault="000F5BC6" w:rsidP="00414B5D">
      <w:pPr>
        <w:jc w:val="both"/>
        <w:rPr>
          <w:b/>
          <w:bCs/>
          <w:sz w:val="24"/>
          <w:szCs w:val="24"/>
        </w:rPr>
      </w:pPr>
    </w:p>
    <w:p w:rsidR="000F5BC6" w:rsidRPr="007B1A63" w:rsidRDefault="000F5BC6" w:rsidP="00925C8D">
      <w:pPr>
        <w:jc w:val="center"/>
        <w:rPr>
          <w:b/>
          <w:bCs/>
          <w:i/>
          <w:iCs/>
          <w:sz w:val="24"/>
          <w:szCs w:val="24"/>
        </w:rPr>
      </w:pPr>
      <w:r w:rsidRPr="007B1A63">
        <w:rPr>
          <w:b/>
          <w:bCs/>
          <w:i/>
          <w:iCs/>
          <w:sz w:val="24"/>
          <w:szCs w:val="24"/>
        </w:rPr>
        <w:t>Разработка и стандартизация программных средств и информационных технологий:</w:t>
      </w:r>
    </w:p>
    <w:p w:rsidR="000F5BC6" w:rsidRDefault="000F5BC6" w:rsidP="00925C8D">
      <w:pPr>
        <w:pStyle w:val="BodyText"/>
        <w:jc w:val="both"/>
        <w:rPr>
          <w:b/>
          <w:bCs/>
          <w:i/>
          <w:iCs/>
          <w:sz w:val="24"/>
          <w:szCs w:val="24"/>
        </w:rPr>
      </w:pPr>
      <w:r w:rsidRPr="00925C8D">
        <w:rPr>
          <w:b/>
          <w:bCs/>
          <w:i/>
          <w:iCs/>
          <w:sz w:val="24"/>
          <w:szCs w:val="24"/>
        </w:rPr>
        <w:t>Дополнительная (включая Интернет-ресурсы и периодические издания):</w:t>
      </w:r>
    </w:p>
    <w:p w:rsidR="000F5BC6" w:rsidRDefault="000F5BC6" w:rsidP="00925C8D">
      <w:pPr>
        <w:pStyle w:val="BodyText"/>
        <w:jc w:val="both"/>
        <w:rPr>
          <w:sz w:val="24"/>
          <w:szCs w:val="24"/>
        </w:rPr>
      </w:pPr>
    </w:p>
    <w:p w:rsidR="000F5BC6" w:rsidRPr="0003534C" w:rsidRDefault="000F5BC6" w:rsidP="00BA4B1D">
      <w:pPr>
        <w:pStyle w:val="a1"/>
        <w:numPr>
          <w:ilvl w:val="0"/>
          <w:numId w:val="29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03534C">
        <w:rPr>
          <w:rFonts w:ascii="Times New Roman" w:hAnsi="Times New Roman" w:cs="Times New Roman"/>
          <w:bCs/>
          <w:sz w:val="24"/>
          <w:szCs w:val="24"/>
        </w:rPr>
        <w:t>Дебора Курата</w:t>
      </w:r>
      <w:r w:rsidRPr="0003534C">
        <w:rPr>
          <w:rFonts w:ascii="Times New Roman" w:hAnsi="Times New Roman" w:cs="Times New Roman"/>
          <w:sz w:val="24"/>
          <w:szCs w:val="24"/>
        </w:rPr>
        <w:t xml:space="preserve">   Создание объектов в Microsoft Visual Basic 4.0.  СК-Пресс,  1997 -  472c. </w:t>
      </w:r>
    </w:p>
    <w:p w:rsidR="000F5BC6" w:rsidRPr="0003534C" w:rsidRDefault="000F5BC6" w:rsidP="00BA4B1D">
      <w:pPr>
        <w:pStyle w:val="a1"/>
        <w:numPr>
          <w:ilvl w:val="0"/>
          <w:numId w:val="29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3534C">
        <w:rPr>
          <w:rFonts w:ascii="Times New Roman" w:hAnsi="Times New Roman" w:cs="Times New Roman"/>
          <w:bCs/>
          <w:sz w:val="24"/>
          <w:szCs w:val="24"/>
        </w:rPr>
        <w:t xml:space="preserve"> Б. Реселман</w:t>
      </w:r>
      <w:r w:rsidRPr="0003534C">
        <w:rPr>
          <w:rFonts w:ascii="Times New Roman" w:hAnsi="Times New Roman" w:cs="Times New Roman"/>
          <w:sz w:val="24"/>
          <w:szCs w:val="24"/>
        </w:rPr>
        <w:t xml:space="preserve">   Использование Visual Basic 6.  / Р.Писли, В. Пручняк, Э. Смит  ИД "Вильямс",  2001 -  608c. </w:t>
      </w:r>
    </w:p>
    <w:p w:rsidR="000F5BC6" w:rsidRPr="00792491" w:rsidRDefault="000F5BC6" w:rsidP="00BA4B1D">
      <w:pPr>
        <w:pStyle w:val="a1"/>
        <w:numPr>
          <w:ilvl w:val="0"/>
          <w:numId w:val="29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3534C">
        <w:rPr>
          <w:rFonts w:ascii="Times New Roman" w:hAnsi="Times New Roman" w:cs="Times New Roman"/>
          <w:bCs/>
          <w:sz w:val="24"/>
          <w:szCs w:val="24"/>
        </w:rPr>
        <w:t>В.А. Благодатских</w:t>
      </w:r>
      <w:r w:rsidRPr="0003534C">
        <w:rPr>
          <w:rFonts w:ascii="Times New Roman" w:hAnsi="Times New Roman" w:cs="Times New Roman"/>
          <w:sz w:val="24"/>
          <w:szCs w:val="24"/>
        </w:rPr>
        <w:t xml:space="preserve">   Стандартизация</w:t>
      </w:r>
      <w:r w:rsidRPr="00FC5807">
        <w:rPr>
          <w:rFonts w:ascii="Times New Roman" w:hAnsi="Times New Roman" w:cs="Times New Roman"/>
          <w:sz w:val="24"/>
          <w:szCs w:val="24"/>
        </w:rPr>
        <w:t xml:space="preserve"> разработки программных средств.  / В.А. Волнин, К.Ф. Поскакалов  Финансы и статистика,  2003 -  283c.</w:t>
      </w:r>
    </w:p>
    <w:p w:rsidR="000F5BC6" w:rsidRPr="00FC5807" w:rsidRDefault="000F5BC6" w:rsidP="00BA4B1D">
      <w:pPr>
        <w:pStyle w:val="a1"/>
        <w:numPr>
          <w:ilvl w:val="0"/>
          <w:numId w:val="29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FC5807">
        <w:rPr>
          <w:rFonts w:ascii="Times New Roman" w:hAnsi="Times New Roman" w:cs="Times New Roman"/>
          <w:sz w:val="24"/>
          <w:szCs w:val="24"/>
        </w:rPr>
        <w:t>Гост 19.201-78 ЕСПД.Техническое задание. Требование к содержанию и оформлению.  1978</w:t>
      </w:r>
    </w:p>
    <w:p w:rsidR="000F5BC6" w:rsidRPr="00FC5807" w:rsidRDefault="000F5BC6" w:rsidP="00BA4B1D">
      <w:pPr>
        <w:pStyle w:val="a1"/>
        <w:numPr>
          <w:ilvl w:val="0"/>
          <w:numId w:val="29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FC5807">
        <w:rPr>
          <w:rFonts w:ascii="Times New Roman" w:hAnsi="Times New Roman" w:cs="Times New Roman"/>
          <w:sz w:val="24"/>
          <w:szCs w:val="24"/>
        </w:rPr>
        <w:t>ГОСТ 19.402-78 ЕСПД. Описание программы.  1978</w:t>
      </w:r>
    </w:p>
    <w:p w:rsidR="000F5BC6" w:rsidRPr="0003534C" w:rsidRDefault="000F5BC6" w:rsidP="00BA4B1D">
      <w:pPr>
        <w:pStyle w:val="a1"/>
        <w:numPr>
          <w:ilvl w:val="0"/>
          <w:numId w:val="29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FC5807">
        <w:rPr>
          <w:rFonts w:ascii="Times New Roman" w:hAnsi="Times New Roman" w:cs="Times New Roman"/>
          <w:sz w:val="24"/>
          <w:szCs w:val="24"/>
        </w:rPr>
        <w:t>ГОСТ 19.404-79 ЕСПД. Пояснительная записка. Требования к содержанию и оформлению.  1979</w:t>
      </w:r>
    </w:p>
    <w:p w:rsidR="000F5BC6" w:rsidRPr="0003534C" w:rsidRDefault="000F5BC6" w:rsidP="00BA4B1D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Гарнаев</w:t>
      </w:r>
      <w:r w:rsidRPr="0003534C">
        <w:rPr>
          <w:bCs/>
          <w:sz w:val="24"/>
          <w:szCs w:val="24"/>
        </w:rPr>
        <w:t>А.</w:t>
      </w:r>
      <w:r>
        <w:rPr>
          <w:bCs/>
          <w:sz w:val="24"/>
          <w:szCs w:val="24"/>
        </w:rPr>
        <w:t xml:space="preserve"> </w:t>
      </w:r>
      <w:r w:rsidRPr="0003534C">
        <w:rPr>
          <w:sz w:val="24"/>
          <w:szCs w:val="24"/>
        </w:rPr>
        <w:t>Excel,VBA,Interne</w:t>
      </w:r>
      <w:r>
        <w:rPr>
          <w:sz w:val="24"/>
          <w:szCs w:val="24"/>
        </w:rPr>
        <w:t>t в экономике и финансах.-</w:t>
      </w:r>
      <w:r w:rsidRPr="0003534C">
        <w:rPr>
          <w:sz w:val="24"/>
          <w:szCs w:val="24"/>
        </w:rPr>
        <w:t xml:space="preserve">      Дюссельдорф,Киев,М.,СПб.:  БХВ-Петербург,  2005</w:t>
      </w:r>
      <w:r w:rsidRPr="0003534C">
        <w:rPr>
          <w:bCs/>
          <w:sz w:val="24"/>
          <w:szCs w:val="24"/>
        </w:rPr>
        <w:t xml:space="preserve">   Гриф ГК РФ</w:t>
      </w:r>
    </w:p>
    <w:p w:rsidR="000F5BC6" w:rsidRPr="0003534C" w:rsidRDefault="000F5BC6" w:rsidP="0003534C">
      <w:pPr>
        <w:pStyle w:val="a1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F5BC6" w:rsidRPr="00FC5807" w:rsidRDefault="000F5BC6" w:rsidP="00925C8D">
      <w:pPr>
        <w:pStyle w:val="BodyText"/>
        <w:jc w:val="both"/>
        <w:rPr>
          <w:sz w:val="24"/>
          <w:szCs w:val="24"/>
        </w:rPr>
      </w:pPr>
    </w:p>
    <w:p w:rsidR="000F5BC6" w:rsidRPr="00420212" w:rsidRDefault="000F5BC6" w:rsidP="00925C8D">
      <w:pPr>
        <w:jc w:val="center"/>
        <w:rPr>
          <w:sz w:val="28"/>
          <w:szCs w:val="28"/>
          <w:u w:val="single"/>
        </w:rPr>
      </w:pPr>
      <w:r w:rsidRPr="00420212">
        <w:rPr>
          <w:sz w:val="28"/>
          <w:szCs w:val="28"/>
          <w:u w:val="single"/>
        </w:rPr>
        <w:t>БЛОК №2</w:t>
      </w:r>
    </w:p>
    <w:p w:rsidR="000F5BC6" w:rsidRPr="00420212" w:rsidRDefault="000F5BC6" w:rsidP="00925C8D">
      <w:pPr>
        <w:rPr>
          <w:sz w:val="28"/>
          <w:szCs w:val="28"/>
          <w:u w:val="single"/>
        </w:rPr>
      </w:pPr>
    </w:p>
    <w:p w:rsidR="000F5BC6" w:rsidRPr="009F5322" w:rsidRDefault="000F5BC6" w:rsidP="009F5322">
      <w:pPr>
        <w:jc w:val="center"/>
        <w:rPr>
          <w:b/>
          <w:i/>
          <w:sz w:val="24"/>
          <w:szCs w:val="24"/>
        </w:rPr>
      </w:pPr>
      <w:r w:rsidRPr="009F5322">
        <w:rPr>
          <w:b/>
          <w:i/>
          <w:sz w:val="24"/>
          <w:szCs w:val="24"/>
        </w:rPr>
        <w:t>Проектирование информационных систем:</w:t>
      </w:r>
    </w:p>
    <w:p w:rsidR="000F5BC6" w:rsidRDefault="000F5BC6" w:rsidP="00792491">
      <w:pPr>
        <w:pStyle w:val="BodyText"/>
        <w:jc w:val="both"/>
        <w:rPr>
          <w:b/>
          <w:bCs/>
          <w:i/>
          <w:iCs/>
          <w:sz w:val="24"/>
          <w:szCs w:val="24"/>
        </w:rPr>
      </w:pPr>
      <w:r w:rsidRPr="00925C8D">
        <w:rPr>
          <w:b/>
          <w:bCs/>
          <w:i/>
          <w:iCs/>
          <w:sz w:val="24"/>
          <w:szCs w:val="24"/>
        </w:rPr>
        <w:t>Дополнительная (включая Интернет-ресурсы и периодические издания):</w:t>
      </w:r>
    </w:p>
    <w:p w:rsidR="000F5BC6" w:rsidRPr="00792491" w:rsidRDefault="000F5BC6" w:rsidP="00792491">
      <w:pPr>
        <w:pStyle w:val="BodyText"/>
        <w:ind w:left="360"/>
        <w:jc w:val="both"/>
        <w:rPr>
          <w:sz w:val="24"/>
          <w:szCs w:val="24"/>
        </w:rPr>
      </w:pPr>
      <w:r w:rsidRPr="00792491">
        <w:rPr>
          <w:sz w:val="24"/>
          <w:szCs w:val="24"/>
        </w:rPr>
        <w:t>1.</w:t>
      </w:r>
      <w:r w:rsidRPr="00792491">
        <w:rPr>
          <w:b/>
          <w:bCs/>
          <w:i/>
          <w:iCs/>
          <w:sz w:val="24"/>
          <w:szCs w:val="24"/>
        </w:rPr>
        <w:t xml:space="preserve"> </w:t>
      </w:r>
      <w:r w:rsidRPr="00792491">
        <w:rPr>
          <w:sz w:val="24"/>
          <w:szCs w:val="24"/>
        </w:rPr>
        <w:t xml:space="preserve">Джеффри Д.Ульман, Дженнифер Уидом. Введение в системы баз данных. Пер. с англ. </w:t>
      </w:r>
      <w:r w:rsidRPr="00792491">
        <w:rPr>
          <w:sz w:val="24"/>
          <w:szCs w:val="24"/>
        </w:rPr>
        <w:sym w:font="Symbol" w:char="F02D"/>
      </w:r>
      <w:r w:rsidRPr="00792491">
        <w:rPr>
          <w:sz w:val="24"/>
          <w:szCs w:val="24"/>
        </w:rPr>
        <w:t xml:space="preserve"> М.: Издательство «Лори», 2000. </w:t>
      </w:r>
      <w:r w:rsidRPr="00792491">
        <w:rPr>
          <w:sz w:val="24"/>
          <w:szCs w:val="24"/>
        </w:rPr>
        <w:sym w:font="Symbol" w:char="F02D"/>
      </w:r>
      <w:r w:rsidRPr="00792491">
        <w:rPr>
          <w:sz w:val="24"/>
          <w:szCs w:val="24"/>
        </w:rPr>
        <w:t xml:space="preserve"> 374 с.</w:t>
      </w:r>
    </w:p>
    <w:p w:rsidR="000F5BC6" w:rsidRPr="00792491" w:rsidRDefault="000F5BC6" w:rsidP="00792491">
      <w:pPr>
        <w:ind w:left="360"/>
        <w:rPr>
          <w:sz w:val="24"/>
          <w:szCs w:val="24"/>
        </w:rPr>
      </w:pPr>
      <w:r w:rsidRPr="00792491">
        <w:rPr>
          <w:sz w:val="24"/>
          <w:szCs w:val="24"/>
        </w:rPr>
        <w:t>2. Карпова Т.С. Базы данных: модели, разработка, реализация. –СПб.: Питер, 2001. – 304 с.</w:t>
      </w:r>
    </w:p>
    <w:p w:rsidR="000F5BC6" w:rsidRDefault="000F5BC6" w:rsidP="00792491">
      <w:pPr>
        <w:ind w:left="360"/>
        <w:rPr>
          <w:sz w:val="24"/>
          <w:szCs w:val="24"/>
        </w:rPr>
      </w:pPr>
      <w:r w:rsidRPr="00792491">
        <w:rPr>
          <w:sz w:val="24"/>
          <w:szCs w:val="24"/>
        </w:rPr>
        <w:t>3. Коннолли Т., Бегг К., Страчан А. Базы данных: проектирование, реализация и сопровождение. Теория и практика, 2-е изд.:пер. с англ.: Уч.пос. – М.: Изд.дом «Вильямс», 2000. – 1120 с.</w:t>
      </w:r>
    </w:p>
    <w:p w:rsidR="000F5BC6" w:rsidRPr="009F5322" w:rsidRDefault="000F5BC6" w:rsidP="009F5322">
      <w:pPr>
        <w:ind w:left="360"/>
        <w:rPr>
          <w:sz w:val="24"/>
          <w:szCs w:val="24"/>
        </w:rPr>
      </w:pPr>
      <w:r>
        <w:rPr>
          <w:sz w:val="24"/>
          <w:szCs w:val="24"/>
        </w:rPr>
        <w:t>4</w:t>
      </w:r>
      <w:r w:rsidRPr="009F5322">
        <w:rPr>
          <w:sz w:val="24"/>
          <w:szCs w:val="24"/>
        </w:rPr>
        <w:t>. Кузнецов С.Д. Проектирование и разработки корпоративных информационных систем: Курс лекций.- \\</w:t>
      </w:r>
      <w:r w:rsidRPr="009F5322">
        <w:rPr>
          <w:sz w:val="24"/>
          <w:szCs w:val="24"/>
          <w:lang w:val="en-US"/>
        </w:rPr>
        <w:t>www</w:t>
      </w:r>
      <w:r w:rsidRPr="009F5322">
        <w:rPr>
          <w:sz w:val="24"/>
          <w:szCs w:val="24"/>
        </w:rPr>
        <w:t>.</w:t>
      </w:r>
      <w:r w:rsidRPr="009F5322">
        <w:rPr>
          <w:sz w:val="24"/>
          <w:szCs w:val="24"/>
          <w:lang w:val="en-US"/>
        </w:rPr>
        <w:t>citforum</w:t>
      </w:r>
      <w:r w:rsidRPr="009F5322">
        <w:rPr>
          <w:sz w:val="24"/>
          <w:szCs w:val="24"/>
        </w:rPr>
        <w:t>.</w:t>
      </w:r>
      <w:r w:rsidRPr="009F5322">
        <w:rPr>
          <w:sz w:val="24"/>
          <w:szCs w:val="24"/>
          <w:lang w:val="en-US"/>
        </w:rPr>
        <w:t>ru</w:t>
      </w:r>
    </w:p>
    <w:p w:rsidR="000F5BC6" w:rsidRPr="009F5322" w:rsidRDefault="000F5BC6" w:rsidP="009F5322">
      <w:pPr>
        <w:ind w:left="360"/>
        <w:rPr>
          <w:sz w:val="24"/>
          <w:szCs w:val="24"/>
        </w:rPr>
      </w:pPr>
      <w:r>
        <w:rPr>
          <w:sz w:val="24"/>
          <w:szCs w:val="24"/>
        </w:rPr>
        <w:t>5</w:t>
      </w:r>
      <w:r w:rsidRPr="009F5322">
        <w:rPr>
          <w:sz w:val="24"/>
          <w:szCs w:val="24"/>
        </w:rPr>
        <w:t>. Дейт К.Дж. Введение в системы баз данных, 6</w:t>
      </w:r>
      <w:r w:rsidRPr="009F5322">
        <w:rPr>
          <w:sz w:val="24"/>
          <w:szCs w:val="24"/>
        </w:rPr>
        <w:sym w:font="Symbol" w:char="F02D"/>
      </w:r>
      <w:r w:rsidRPr="009F5322">
        <w:rPr>
          <w:sz w:val="24"/>
          <w:szCs w:val="24"/>
        </w:rPr>
        <w:t xml:space="preserve">е издание: Пер. с англ. </w:t>
      </w:r>
      <w:r w:rsidRPr="009F5322">
        <w:rPr>
          <w:sz w:val="24"/>
          <w:szCs w:val="24"/>
        </w:rPr>
        <w:sym w:font="Symbol" w:char="F02D"/>
      </w:r>
      <w:r w:rsidRPr="009F5322">
        <w:rPr>
          <w:sz w:val="24"/>
          <w:szCs w:val="24"/>
        </w:rPr>
        <w:t xml:space="preserve"> К.; М.; СПб.: Издательский дом «Вильямс», 2000. </w:t>
      </w:r>
      <w:r w:rsidRPr="009F5322">
        <w:rPr>
          <w:sz w:val="24"/>
          <w:szCs w:val="24"/>
        </w:rPr>
        <w:sym w:font="Symbol" w:char="F02D"/>
      </w:r>
      <w:r w:rsidRPr="009F5322">
        <w:rPr>
          <w:sz w:val="24"/>
          <w:szCs w:val="24"/>
        </w:rPr>
        <w:t xml:space="preserve"> 848 с.</w:t>
      </w:r>
    </w:p>
    <w:p w:rsidR="000F5BC6" w:rsidRPr="00792491" w:rsidRDefault="000F5BC6" w:rsidP="00792491">
      <w:pPr>
        <w:ind w:left="360"/>
        <w:rPr>
          <w:sz w:val="24"/>
          <w:szCs w:val="24"/>
        </w:rPr>
      </w:pPr>
    </w:p>
    <w:p w:rsidR="000F5BC6" w:rsidRDefault="000F5BC6" w:rsidP="00414B5D">
      <w:pPr>
        <w:jc w:val="both"/>
        <w:rPr>
          <w:b/>
          <w:bCs/>
          <w:sz w:val="24"/>
          <w:szCs w:val="24"/>
        </w:rPr>
      </w:pPr>
    </w:p>
    <w:p w:rsidR="000F5BC6" w:rsidRPr="00211D11" w:rsidRDefault="000F5BC6" w:rsidP="001E5273">
      <w:pPr>
        <w:jc w:val="center"/>
        <w:rPr>
          <w:b/>
          <w:bCs/>
          <w:i/>
          <w:iCs/>
          <w:sz w:val="24"/>
          <w:szCs w:val="24"/>
        </w:rPr>
      </w:pPr>
      <w:r w:rsidRPr="00211D11">
        <w:rPr>
          <w:b/>
          <w:bCs/>
          <w:i/>
          <w:iCs/>
          <w:sz w:val="24"/>
          <w:szCs w:val="24"/>
        </w:rPr>
        <w:t>Интеллектуальные информационные системы:</w:t>
      </w:r>
    </w:p>
    <w:p w:rsidR="000F5BC6" w:rsidRDefault="000F5BC6" w:rsidP="00414B5D">
      <w:pPr>
        <w:jc w:val="both"/>
        <w:rPr>
          <w:b/>
          <w:bCs/>
          <w:sz w:val="24"/>
          <w:szCs w:val="24"/>
        </w:rPr>
      </w:pPr>
    </w:p>
    <w:p w:rsidR="000F5BC6" w:rsidRPr="00925C8D" w:rsidRDefault="000F5BC6" w:rsidP="00925C8D">
      <w:pPr>
        <w:pStyle w:val="BodyText"/>
        <w:jc w:val="both"/>
        <w:rPr>
          <w:b/>
          <w:bCs/>
          <w:i/>
          <w:iCs/>
          <w:sz w:val="24"/>
          <w:szCs w:val="24"/>
        </w:rPr>
      </w:pPr>
      <w:r w:rsidRPr="00925C8D">
        <w:rPr>
          <w:b/>
          <w:bCs/>
          <w:i/>
          <w:iCs/>
          <w:sz w:val="24"/>
          <w:szCs w:val="24"/>
        </w:rPr>
        <w:t>Основная:</w:t>
      </w:r>
    </w:p>
    <w:p w:rsidR="000F5BC6" w:rsidRDefault="000F5BC6" w:rsidP="00BA4B1D">
      <w:pPr>
        <w:numPr>
          <w:ilvl w:val="0"/>
          <w:numId w:val="3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Балдин К.В. Информационные системы в экономике. – Москва.: Дашков и К, 2009.Рек. УМО по образованию РФ.</w:t>
      </w:r>
    </w:p>
    <w:p w:rsidR="000F5BC6" w:rsidRDefault="000F5BC6" w:rsidP="00BA4B1D">
      <w:pPr>
        <w:pStyle w:val="BodyText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Системное программное обеспечение.</w:t>
      </w:r>
      <w:r w:rsidRPr="001D44D3">
        <w:rPr>
          <w:sz w:val="24"/>
          <w:szCs w:val="24"/>
        </w:rPr>
        <w:t xml:space="preserve"> </w:t>
      </w:r>
      <w:r>
        <w:rPr>
          <w:sz w:val="24"/>
          <w:szCs w:val="24"/>
        </w:rPr>
        <w:t>Молчанов А.Ю.  - СПб.: Питер, 2006.</w:t>
      </w:r>
      <w:r w:rsidRPr="001D44D3">
        <w:rPr>
          <w:sz w:val="24"/>
          <w:szCs w:val="24"/>
        </w:rPr>
        <w:t xml:space="preserve"> </w:t>
      </w:r>
      <w:r>
        <w:rPr>
          <w:sz w:val="24"/>
          <w:szCs w:val="24"/>
        </w:rPr>
        <w:t>Доп. Министерством образования и науки РФ.</w:t>
      </w:r>
    </w:p>
    <w:p w:rsidR="000F5BC6" w:rsidRPr="001D44D3" w:rsidRDefault="000F5BC6" w:rsidP="00BA4B1D">
      <w:pPr>
        <w:pStyle w:val="BodyText"/>
        <w:numPr>
          <w:ilvl w:val="0"/>
          <w:numId w:val="33"/>
        </w:numPr>
        <w:jc w:val="both"/>
        <w:rPr>
          <w:sz w:val="24"/>
          <w:szCs w:val="24"/>
        </w:rPr>
      </w:pPr>
      <w:r w:rsidRPr="001D44D3">
        <w:rPr>
          <w:sz w:val="24"/>
          <w:szCs w:val="24"/>
        </w:rPr>
        <w:t>Трайнев В.А., Теплышев В.Ю. Новые информационные коммуникационные технологии в образовании: Информационное общество. Информационно-образовательная среда. Электронная педагогика. Блочно-модульное построение информационных технологий. – М.: Дашков и К, 2009.</w:t>
      </w:r>
    </w:p>
    <w:p w:rsidR="000F5BC6" w:rsidRPr="00E313C8" w:rsidRDefault="000F5BC6" w:rsidP="001D44D3">
      <w:pPr>
        <w:pStyle w:val="BodyText"/>
        <w:ind w:left="360"/>
        <w:jc w:val="both"/>
        <w:rPr>
          <w:sz w:val="24"/>
          <w:szCs w:val="24"/>
        </w:rPr>
      </w:pPr>
    </w:p>
    <w:p w:rsidR="000F5BC6" w:rsidRDefault="000F5BC6" w:rsidP="001D44D3">
      <w:pPr>
        <w:pStyle w:val="BodyText"/>
        <w:jc w:val="both"/>
        <w:rPr>
          <w:b/>
          <w:bCs/>
          <w:i/>
          <w:iCs/>
          <w:sz w:val="24"/>
          <w:szCs w:val="24"/>
        </w:rPr>
      </w:pPr>
      <w:r w:rsidRPr="00925C8D">
        <w:rPr>
          <w:b/>
          <w:bCs/>
          <w:i/>
          <w:iCs/>
          <w:sz w:val="24"/>
          <w:szCs w:val="24"/>
        </w:rPr>
        <w:t>Дополнительная (включая Интернет-ресурсы и периодические издания):</w:t>
      </w:r>
    </w:p>
    <w:p w:rsidR="000F5BC6" w:rsidRDefault="000F5BC6" w:rsidP="001D44D3">
      <w:pPr>
        <w:jc w:val="both"/>
        <w:rPr>
          <w:sz w:val="24"/>
          <w:szCs w:val="24"/>
        </w:rPr>
      </w:pPr>
    </w:p>
    <w:p w:rsidR="000F5BC6" w:rsidRPr="001D44D3" w:rsidRDefault="000F5BC6" w:rsidP="00BA4B1D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D44D3">
        <w:rPr>
          <w:sz w:val="24"/>
          <w:szCs w:val="24"/>
        </w:rPr>
        <w:t>Голицына О.Л. Программное обеспечение. – М: Форум – Инфра - М, 1997.</w:t>
      </w:r>
    </w:p>
    <w:p w:rsidR="000F5BC6" w:rsidRPr="001D44D3" w:rsidRDefault="000F5BC6" w:rsidP="00BA4B1D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D44D3">
        <w:rPr>
          <w:sz w:val="24"/>
          <w:szCs w:val="24"/>
        </w:rPr>
        <w:t xml:space="preserve">Уткин В.Б. Информационные системы в экономике. — М.: Академия ,2006. </w:t>
      </w:r>
    </w:p>
    <w:p w:rsidR="000F5BC6" w:rsidRPr="001D44D3" w:rsidRDefault="000F5BC6" w:rsidP="00BA4B1D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D44D3">
        <w:rPr>
          <w:sz w:val="24"/>
          <w:szCs w:val="24"/>
        </w:rPr>
        <w:t>Емельянова Н.З. Информационные системы в экономике. – Москва: Инфра - М, 2006.</w:t>
      </w:r>
    </w:p>
    <w:p w:rsidR="000F5BC6" w:rsidRPr="001D44D3" w:rsidRDefault="000F5BC6" w:rsidP="001D44D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5BC6" w:rsidRPr="00EC75DC" w:rsidRDefault="000F5BC6" w:rsidP="001D44D3">
      <w:pPr>
        <w:jc w:val="both"/>
        <w:rPr>
          <w:sz w:val="24"/>
          <w:szCs w:val="24"/>
        </w:rPr>
      </w:pPr>
    </w:p>
    <w:p w:rsidR="000F5BC6" w:rsidRDefault="000F5BC6" w:rsidP="001D44D3">
      <w:pPr>
        <w:jc w:val="center"/>
        <w:rPr>
          <w:b/>
          <w:bCs/>
          <w:i/>
          <w:iCs/>
          <w:sz w:val="24"/>
          <w:szCs w:val="24"/>
        </w:rPr>
      </w:pPr>
      <w:r w:rsidRPr="002A4121">
        <w:rPr>
          <w:b/>
          <w:bCs/>
          <w:i/>
          <w:iCs/>
          <w:sz w:val="24"/>
          <w:szCs w:val="24"/>
        </w:rPr>
        <w:t>Мировые информационные ресурсы:</w:t>
      </w:r>
    </w:p>
    <w:p w:rsidR="000F5BC6" w:rsidRPr="00925C8D" w:rsidRDefault="000F5BC6" w:rsidP="00925C8D">
      <w:pPr>
        <w:pStyle w:val="BodyText"/>
        <w:jc w:val="both"/>
        <w:rPr>
          <w:sz w:val="24"/>
          <w:szCs w:val="24"/>
        </w:rPr>
      </w:pPr>
    </w:p>
    <w:p w:rsidR="000F5BC6" w:rsidRDefault="000F5BC6" w:rsidP="00925C8D">
      <w:pPr>
        <w:pStyle w:val="BodyText"/>
        <w:jc w:val="both"/>
        <w:rPr>
          <w:b/>
          <w:bCs/>
          <w:i/>
          <w:iCs/>
          <w:sz w:val="24"/>
          <w:szCs w:val="24"/>
        </w:rPr>
      </w:pPr>
      <w:r w:rsidRPr="00925C8D">
        <w:rPr>
          <w:b/>
          <w:bCs/>
          <w:i/>
          <w:iCs/>
          <w:sz w:val="24"/>
          <w:szCs w:val="24"/>
        </w:rPr>
        <w:t>Дополнительная (включая Интернет-ресурсы и периодические издания):</w:t>
      </w:r>
    </w:p>
    <w:p w:rsidR="000F5BC6" w:rsidRPr="00EC75DC" w:rsidRDefault="000F5BC6" w:rsidP="00EC75DC">
      <w:pPr>
        <w:ind w:left="360"/>
        <w:jc w:val="both"/>
        <w:rPr>
          <w:sz w:val="24"/>
          <w:szCs w:val="24"/>
        </w:rPr>
      </w:pPr>
      <w:r w:rsidRPr="00EC75DC">
        <w:rPr>
          <w:sz w:val="24"/>
          <w:szCs w:val="24"/>
        </w:rPr>
        <w:t xml:space="preserve">1. Деннинг А. </w:t>
      </w:r>
      <w:r w:rsidRPr="00EC75DC">
        <w:rPr>
          <w:sz w:val="24"/>
          <w:szCs w:val="24"/>
          <w:lang w:val="en-US"/>
        </w:rPr>
        <w:t>ActiveX</w:t>
      </w:r>
      <w:r w:rsidRPr="00EC75DC">
        <w:rPr>
          <w:sz w:val="24"/>
          <w:szCs w:val="24"/>
        </w:rPr>
        <w:t xml:space="preserve"> для профессионалов. — СПб.:Питер, 1999. — 624 с.</w:t>
      </w:r>
    </w:p>
    <w:p w:rsidR="000F5BC6" w:rsidRPr="00EC75DC" w:rsidRDefault="000F5BC6" w:rsidP="00EC75DC">
      <w:pPr>
        <w:ind w:left="360"/>
        <w:jc w:val="both"/>
        <w:rPr>
          <w:sz w:val="24"/>
          <w:szCs w:val="24"/>
        </w:rPr>
      </w:pPr>
      <w:r w:rsidRPr="00EC75DC">
        <w:rPr>
          <w:sz w:val="24"/>
          <w:szCs w:val="24"/>
        </w:rPr>
        <w:t xml:space="preserve">2. Чеппел Д. Технологии </w:t>
      </w:r>
      <w:r w:rsidRPr="00EC75DC">
        <w:rPr>
          <w:sz w:val="24"/>
          <w:szCs w:val="24"/>
          <w:lang w:val="en-US"/>
        </w:rPr>
        <w:t>ActiveX</w:t>
      </w:r>
      <w:r w:rsidRPr="00EC75DC">
        <w:rPr>
          <w:sz w:val="24"/>
          <w:szCs w:val="24"/>
        </w:rPr>
        <w:t xml:space="preserve"> и </w:t>
      </w:r>
      <w:r w:rsidRPr="00EC75DC">
        <w:rPr>
          <w:sz w:val="24"/>
          <w:szCs w:val="24"/>
          <w:lang w:val="en-US"/>
        </w:rPr>
        <w:t>OLE</w:t>
      </w:r>
      <w:r w:rsidRPr="00EC75DC">
        <w:rPr>
          <w:sz w:val="24"/>
          <w:szCs w:val="24"/>
        </w:rPr>
        <w:t xml:space="preserve">. — М: </w:t>
      </w:r>
      <w:r w:rsidRPr="00EC75DC">
        <w:rPr>
          <w:sz w:val="24"/>
          <w:szCs w:val="24"/>
          <w:lang w:val="en-US"/>
        </w:rPr>
        <w:t>Microsoft</w:t>
      </w:r>
      <w:r w:rsidRPr="00EC75DC">
        <w:rPr>
          <w:sz w:val="24"/>
          <w:szCs w:val="24"/>
        </w:rPr>
        <w:t xml:space="preserve"> </w:t>
      </w:r>
      <w:r w:rsidRPr="00EC75DC">
        <w:rPr>
          <w:sz w:val="24"/>
          <w:szCs w:val="24"/>
          <w:lang w:val="en-US"/>
        </w:rPr>
        <w:t>Press</w:t>
      </w:r>
      <w:r w:rsidRPr="00EC75DC">
        <w:rPr>
          <w:sz w:val="24"/>
          <w:szCs w:val="24"/>
        </w:rPr>
        <w:t>,1997. — 320 с.</w:t>
      </w:r>
    </w:p>
    <w:p w:rsidR="000F5BC6" w:rsidRPr="00EC75DC" w:rsidRDefault="000F5BC6" w:rsidP="00EC75DC">
      <w:pPr>
        <w:ind w:left="360"/>
        <w:jc w:val="both"/>
        <w:rPr>
          <w:sz w:val="24"/>
          <w:szCs w:val="24"/>
        </w:rPr>
      </w:pPr>
      <w:r w:rsidRPr="00EC75DC">
        <w:rPr>
          <w:sz w:val="24"/>
          <w:szCs w:val="24"/>
        </w:rPr>
        <w:t>3. Буч Г. Объектно-ориентированное проектирование с примерами применения. — М.: Бином, 1998. — 550 с.</w:t>
      </w:r>
    </w:p>
    <w:p w:rsidR="000F5BC6" w:rsidRPr="00EC75DC" w:rsidRDefault="000F5BC6" w:rsidP="00EC75DC">
      <w:pPr>
        <w:ind w:left="360"/>
        <w:jc w:val="both"/>
        <w:rPr>
          <w:sz w:val="24"/>
          <w:szCs w:val="24"/>
        </w:rPr>
      </w:pPr>
      <w:r w:rsidRPr="00EC75DC">
        <w:rPr>
          <w:sz w:val="24"/>
          <w:szCs w:val="24"/>
        </w:rPr>
        <w:t>4. Страуструп Б. Язык программирования С++. — М.: Радио и связь, 1998. — 452 с.</w:t>
      </w:r>
    </w:p>
    <w:p w:rsidR="000F5BC6" w:rsidRPr="00EC75DC" w:rsidRDefault="000F5BC6" w:rsidP="00EC75DC">
      <w:pPr>
        <w:ind w:left="360"/>
        <w:jc w:val="both"/>
        <w:rPr>
          <w:sz w:val="24"/>
          <w:szCs w:val="24"/>
        </w:rPr>
      </w:pPr>
      <w:r w:rsidRPr="00EC75DC">
        <w:rPr>
          <w:sz w:val="24"/>
          <w:szCs w:val="24"/>
        </w:rPr>
        <w:t>5. Эллис М., Строуструп Б.  Справочное руководство по языку программирования С++ с   комментариями. — М.: Мир, 1992. — 445 с.</w:t>
      </w:r>
    </w:p>
    <w:p w:rsidR="000F5BC6" w:rsidRDefault="000F5BC6" w:rsidP="00EC75DC">
      <w:pPr>
        <w:ind w:left="360"/>
        <w:jc w:val="both"/>
        <w:rPr>
          <w:sz w:val="24"/>
          <w:szCs w:val="24"/>
        </w:rPr>
      </w:pPr>
      <w:r w:rsidRPr="00EC75DC">
        <w:rPr>
          <w:sz w:val="24"/>
          <w:szCs w:val="24"/>
        </w:rPr>
        <w:t>6. Рубанчик В.Б. Программирование на С++. Расширение возможностей языка Си. — Метод. указания к лаб. работам. ДГТУ, 1996. — 32 с.</w:t>
      </w:r>
    </w:p>
    <w:p w:rsidR="000F5BC6" w:rsidRPr="00792491" w:rsidRDefault="000F5BC6" w:rsidP="00663C2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792491">
        <w:rPr>
          <w:sz w:val="24"/>
          <w:szCs w:val="24"/>
        </w:rPr>
        <w:t xml:space="preserve">. Золотов С. Протоколы Интернет. — СПб: </w:t>
      </w:r>
      <w:r w:rsidRPr="00792491">
        <w:rPr>
          <w:sz w:val="24"/>
          <w:szCs w:val="24"/>
          <w:lang w:val="en-US"/>
        </w:rPr>
        <w:t>BHV</w:t>
      </w:r>
      <w:r w:rsidRPr="00792491">
        <w:rPr>
          <w:sz w:val="24"/>
          <w:szCs w:val="24"/>
        </w:rPr>
        <w:t>, 1998. — 304 с.</w:t>
      </w:r>
    </w:p>
    <w:p w:rsidR="000F5BC6" w:rsidRPr="00792491" w:rsidRDefault="000F5BC6" w:rsidP="00663C2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792491">
        <w:rPr>
          <w:sz w:val="24"/>
          <w:szCs w:val="24"/>
        </w:rPr>
        <w:t xml:space="preserve">. Бабушкин М., Иваненко С., Коростылев В. </w:t>
      </w:r>
      <w:r w:rsidRPr="00792491">
        <w:rPr>
          <w:sz w:val="24"/>
          <w:szCs w:val="24"/>
          <w:lang w:val="en-US"/>
        </w:rPr>
        <w:t>Web</w:t>
      </w:r>
      <w:r w:rsidRPr="00792491">
        <w:rPr>
          <w:sz w:val="24"/>
          <w:szCs w:val="24"/>
        </w:rPr>
        <w:t>-сервер в действии. — СПб: Питер, 1997. — 272 с.</w:t>
      </w:r>
    </w:p>
    <w:p w:rsidR="000F5BC6" w:rsidRPr="00B253FF" w:rsidRDefault="000F5BC6" w:rsidP="00663C2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B253FF">
        <w:rPr>
          <w:sz w:val="24"/>
          <w:szCs w:val="24"/>
        </w:rPr>
        <w:t>Двоеглазов Д.В., Дешко И.П. и др. Учебно-методический комплекс дистанционного обучения по дисциплине Мировые информационные ресурсы и сети. Корпоративные информационные системы в образовании PDF</w:t>
      </w:r>
    </w:p>
    <w:p w:rsidR="000F5BC6" w:rsidRDefault="000F5BC6" w:rsidP="008F1856">
      <w:pPr>
        <w:tabs>
          <w:tab w:val="left" w:pos="1155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0F5BC6" w:rsidRPr="002A4121" w:rsidRDefault="000F5BC6" w:rsidP="001E5273">
      <w:pPr>
        <w:jc w:val="center"/>
        <w:rPr>
          <w:b/>
          <w:bCs/>
          <w:i/>
          <w:iCs/>
          <w:sz w:val="24"/>
          <w:szCs w:val="24"/>
        </w:rPr>
      </w:pPr>
      <w:r w:rsidRPr="002A4121">
        <w:rPr>
          <w:b/>
          <w:bCs/>
          <w:i/>
          <w:iCs/>
          <w:sz w:val="24"/>
          <w:szCs w:val="24"/>
        </w:rPr>
        <w:t>Информационная безопасность:</w:t>
      </w:r>
    </w:p>
    <w:p w:rsidR="000F5BC6" w:rsidRDefault="000F5BC6" w:rsidP="00EC75DC">
      <w:pPr>
        <w:pStyle w:val="BodyText"/>
        <w:jc w:val="both"/>
        <w:rPr>
          <w:b/>
          <w:bCs/>
          <w:i/>
          <w:iCs/>
          <w:sz w:val="24"/>
          <w:szCs w:val="24"/>
        </w:rPr>
      </w:pPr>
      <w:r w:rsidRPr="00925C8D">
        <w:rPr>
          <w:b/>
          <w:bCs/>
          <w:i/>
          <w:iCs/>
          <w:sz w:val="24"/>
          <w:szCs w:val="24"/>
        </w:rPr>
        <w:t>Дополнительная (включая Интернет-ресурсы и периодические издания):</w:t>
      </w:r>
    </w:p>
    <w:p w:rsidR="000F5BC6" w:rsidRDefault="000F5BC6" w:rsidP="00EC75DC">
      <w:pPr>
        <w:ind w:left="360"/>
        <w:rPr>
          <w:sz w:val="24"/>
          <w:szCs w:val="24"/>
        </w:rPr>
      </w:pPr>
    </w:p>
    <w:p w:rsidR="000F5BC6" w:rsidRDefault="000F5BC6" w:rsidP="00EC75D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 Северин В.А. Правовое обеспечение информационной безопасности предприятия : учеб.-практ. пособие – М.: Городец, 2000.</w:t>
      </w:r>
    </w:p>
    <w:p w:rsidR="000F5BC6" w:rsidRDefault="000F5BC6" w:rsidP="00EC75D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 Анини Б.Ю. Защита компьютерной информации : учеб. пособие для вузов – СПб.: БХВ-Петербург, 2000.</w:t>
      </w:r>
    </w:p>
    <w:p w:rsidR="000F5BC6" w:rsidRDefault="000F5BC6" w:rsidP="00EC75D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 Чмора А.Л. Современная прикладная криптография : учеб. пособие – М.: Гелиос АРВ, 2002.</w:t>
      </w:r>
    </w:p>
    <w:p w:rsidR="000F5BC6" w:rsidRDefault="000F5BC6" w:rsidP="00EC75D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4. Бабаш А.В., Шанкин Г.П. Криптография : учеб. пособие / под ред. Шерстюкова В.П., Применко Э.А. – М.: Солон-Р, 2002.</w:t>
      </w:r>
    </w:p>
    <w:p w:rsidR="000F5BC6" w:rsidRDefault="000F5BC6" w:rsidP="00EC75D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5. Соколов А.В., Степанюк О.М. Защита от компьютерного терроризма : справ. пособие – СПб.: БХВ-Петербург, 2002.</w:t>
      </w:r>
    </w:p>
    <w:p w:rsidR="000F5BC6" w:rsidRDefault="000F5BC6" w:rsidP="00EC75D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6. Чирилло Д.; пер. с англ. Серебрякова Л. Защита от хакеров : для профессионалов – СПБ.: Питер, 2003,</w:t>
      </w:r>
    </w:p>
    <w:p w:rsidR="000F5BC6" w:rsidRDefault="000F5BC6" w:rsidP="00EC75D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7. Лопатин В.Н. Информационная безопасность России : справ. пособие – МВД России. – СПб.: Фонд «Университет», 2000.</w:t>
      </w:r>
    </w:p>
    <w:p w:rsidR="000F5BC6" w:rsidRDefault="000F5BC6" w:rsidP="00EC75D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8. Галатенко В.А. Основы информационной безопасности. Курс лекций. – М.: «Интернет-университет Информационных технологий», 2003. – 280 с.</w:t>
      </w:r>
    </w:p>
    <w:p w:rsidR="000F5BC6" w:rsidRDefault="000F5BC6" w:rsidP="00EC75DC">
      <w:pPr>
        <w:ind w:left="360"/>
        <w:rPr>
          <w:sz w:val="24"/>
          <w:szCs w:val="24"/>
        </w:rPr>
      </w:pPr>
      <w:r>
        <w:rPr>
          <w:sz w:val="24"/>
          <w:szCs w:val="24"/>
        </w:rPr>
        <w:t>9. Галатенко В.А. Стандарты информационной безопасности. Курс лекций. – М.: «Интернет-университет Информационных технологий», 2004. – 328 с.</w:t>
      </w:r>
    </w:p>
    <w:p w:rsidR="000F5BC6" w:rsidRDefault="000F5BC6" w:rsidP="005428B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10. Степанов Е.А., Корнеев И.К. Информационная безопасность и защита информации : учеб. пособие – ИНФРА-М, 2001. – 304 с.</w:t>
      </w:r>
    </w:p>
    <w:p w:rsidR="000F5BC6" w:rsidRDefault="000F5BC6" w:rsidP="005428B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11. Мельников В.П. Информационная безопасность и защита информации : учеб. пособие для студ. высш. учеб заведений / под ред. С.А. Клейменова. – 2-е изд., стер. – М.: Издательский цент «Академия», 2007. – 336 с.</w:t>
      </w:r>
    </w:p>
    <w:p w:rsidR="000F5BC6" w:rsidRDefault="000F5BC6" w:rsidP="005428B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Алферов А.П., Зубов А.Ю., Кузьмин А.С., Черемушкин А.В. Основы криптографии : учеб. пособие для вузов – 2-е изд., испр. и доп. – М.: Гелиос АРВ, 2002.  </w:t>
      </w:r>
    </w:p>
    <w:p w:rsidR="000F5BC6" w:rsidRPr="005428BE" w:rsidRDefault="000F5BC6" w:rsidP="00EC75DC">
      <w:pPr>
        <w:ind w:left="360"/>
        <w:rPr>
          <w:b/>
          <w:sz w:val="24"/>
          <w:szCs w:val="24"/>
        </w:rPr>
      </w:pPr>
    </w:p>
    <w:p w:rsidR="000F5BC6" w:rsidRPr="00EC75DC" w:rsidRDefault="000F5BC6" w:rsidP="00EC75DC">
      <w:pPr>
        <w:ind w:left="360"/>
        <w:rPr>
          <w:sz w:val="24"/>
          <w:szCs w:val="24"/>
        </w:rPr>
      </w:pPr>
    </w:p>
    <w:p w:rsidR="000F5BC6" w:rsidRDefault="000F5BC6" w:rsidP="001E5273">
      <w:pPr>
        <w:jc w:val="center"/>
        <w:rPr>
          <w:b/>
          <w:bCs/>
          <w:i/>
          <w:iCs/>
          <w:sz w:val="24"/>
          <w:szCs w:val="24"/>
        </w:rPr>
      </w:pPr>
      <w:r w:rsidRPr="002A4121">
        <w:rPr>
          <w:b/>
          <w:bCs/>
          <w:i/>
          <w:iCs/>
          <w:sz w:val="24"/>
          <w:szCs w:val="24"/>
        </w:rPr>
        <w:t>Информационные системы:</w:t>
      </w:r>
    </w:p>
    <w:p w:rsidR="000F5BC6" w:rsidRDefault="000F5BC6" w:rsidP="006554E9">
      <w:pPr>
        <w:pStyle w:val="BodyText"/>
        <w:jc w:val="both"/>
        <w:rPr>
          <w:b/>
          <w:bCs/>
          <w:i/>
          <w:iCs/>
          <w:sz w:val="24"/>
          <w:szCs w:val="24"/>
        </w:rPr>
      </w:pPr>
      <w:r w:rsidRPr="00925C8D">
        <w:rPr>
          <w:b/>
          <w:bCs/>
          <w:i/>
          <w:iCs/>
          <w:sz w:val="24"/>
          <w:szCs w:val="24"/>
        </w:rPr>
        <w:t>Дополнительная (включая Интернет-ресурсы и периодические издания):</w:t>
      </w:r>
    </w:p>
    <w:p w:rsidR="000F5BC6" w:rsidRDefault="000F5BC6" w:rsidP="00BA4B1D">
      <w:pPr>
        <w:numPr>
          <w:ilvl w:val="0"/>
          <w:numId w:val="31"/>
        </w:num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Емельянова Н.З. Информационные системы в экономике. – Москва: Инфра - М, 2006.</w:t>
      </w:r>
    </w:p>
    <w:p w:rsidR="000F5BC6" w:rsidRDefault="000F5BC6" w:rsidP="00BA4B1D">
      <w:pPr>
        <w:numPr>
          <w:ilvl w:val="0"/>
          <w:numId w:val="31"/>
        </w:num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Балдин К.В. Информационные системы в экономике. – Москва.: Дашков и К, 2009.</w:t>
      </w:r>
    </w:p>
    <w:p w:rsidR="000F5BC6" w:rsidRDefault="000F5BC6" w:rsidP="00BA4B1D">
      <w:pPr>
        <w:numPr>
          <w:ilvl w:val="0"/>
          <w:numId w:val="31"/>
        </w:num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Молчанов А.Ю. Системное программное обеспечение. - СПб.: Питер, 2006. </w:t>
      </w:r>
    </w:p>
    <w:p w:rsidR="000F5BC6" w:rsidRDefault="000F5BC6" w:rsidP="00BA4B1D">
      <w:pPr>
        <w:numPr>
          <w:ilvl w:val="0"/>
          <w:numId w:val="32"/>
        </w:num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Голицына О.Л. Программное обеспечение. – М: Форум – Инфра - М, 1997.</w:t>
      </w:r>
    </w:p>
    <w:p w:rsidR="000F5BC6" w:rsidRDefault="000F5BC6" w:rsidP="00BA4B1D">
      <w:pPr>
        <w:pStyle w:val="Subtitle"/>
        <w:numPr>
          <w:ilvl w:val="0"/>
          <w:numId w:val="32"/>
        </w:numPr>
        <w:ind w:firstLine="0"/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lang w:eastAsia="ru-RU"/>
        </w:rPr>
        <w:t xml:space="preserve">Трайнев В.А., Теплышев В.Ю. </w:t>
      </w:r>
      <w:r w:rsidRPr="006554E9">
        <w:rPr>
          <w:rFonts w:ascii="Times New Roman" w:hAnsi="Times New Roman" w:cs="Times New Roman"/>
          <w:lang w:eastAsia="ru-RU"/>
        </w:rPr>
        <w:t>Новые информационные коммуникационные технологии в образовании: Информационное общество. Информационно-образовательная среда. Электронная педагогика. Блочно-модульное построение информационных технологий. – М.: Дашков и К, 2009</w:t>
      </w:r>
      <w:r>
        <w:rPr>
          <w:rFonts w:ascii="Times New Roman" w:hAnsi="Times New Roman" w:cs="Times New Roman"/>
          <w:lang w:eastAsia="ru-RU"/>
        </w:rPr>
        <w:t>.</w:t>
      </w:r>
      <w:r>
        <w:rPr>
          <w:rFonts w:ascii="Times New Roman" w:hAnsi="Times New Roman" w:cs="Times New Roman"/>
          <w:i/>
          <w:iCs/>
        </w:rPr>
        <w:t xml:space="preserve"> </w:t>
      </w:r>
    </w:p>
    <w:p w:rsidR="000F5BC6" w:rsidRDefault="000F5BC6" w:rsidP="00BA4B1D">
      <w:pPr>
        <w:numPr>
          <w:ilvl w:val="0"/>
          <w:numId w:val="32"/>
        </w:num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Уткин В.Б. Информационные системы в экономике. — М.: Академия ,2006. </w:t>
      </w:r>
    </w:p>
    <w:p w:rsidR="000F5BC6" w:rsidRPr="00792491" w:rsidRDefault="000F5BC6" w:rsidP="001E5273">
      <w:pPr>
        <w:pStyle w:val="BodyText"/>
        <w:jc w:val="both"/>
        <w:rPr>
          <w:sz w:val="24"/>
          <w:szCs w:val="24"/>
        </w:rPr>
      </w:pPr>
    </w:p>
    <w:p w:rsidR="000F5BC6" w:rsidRPr="00F16051" w:rsidRDefault="000F5BC6" w:rsidP="001E5273">
      <w:pPr>
        <w:ind w:left="284"/>
        <w:rPr>
          <w:b/>
          <w:bCs/>
          <w:i/>
          <w:iCs/>
          <w:sz w:val="24"/>
          <w:szCs w:val="24"/>
        </w:rPr>
      </w:pPr>
      <w:r w:rsidRPr="00F16051">
        <w:rPr>
          <w:b/>
          <w:bCs/>
          <w:i/>
          <w:iCs/>
          <w:sz w:val="24"/>
          <w:szCs w:val="24"/>
        </w:rPr>
        <w:t>Предметно-ориентированные экономические информационные системы:</w:t>
      </w:r>
    </w:p>
    <w:p w:rsidR="000F5BC6" w:rsidRPr="00925C8D" w:rsidRDefault="000F5BC6" w:rsidP="001E5273">
      <w:pPr>
        <w:pStyle w:val="BodyText"/>
        <w:jc w:val="both"/>
        <w:rPr>
          <w:b/>
          <w:bCs/>
          <w:i/>
          <w:iCs/>
          <w:sz w:val="24"/>
          <w:szCs w:val="24"/>
        </w:rPr>
      </w:pPr>
      <w:r w:rsidRPr="00925C8D">
        <w:rPr>
          <w:b/>
          <w:bCs/>
          <w:i/>
          <w:iCs/>
          <w:sz w:val="24"/>
          <w:szCs w:val="24"/>
        </w:rPr>
        <w:t>Основная:</w:t>
      </w:r>
    </w:p>
    <w:p w:rsidR="000F5BC6" w:rsidRPr="00B253FF" w:rsidRDefault="000F5BC6" w:rsidP="00BA4B1D">
      <w:pPr>
        <w:pStyle w:val="1"/>
        <w:numPr>
          <w:ilvl w:val="0"/>
          <w:numId w:val="24"/>
        </w:numPr>
        <w:jc w:val="both"/>
        <w:rPr>
          <w:sz w:val="24"/>
          <w:szCs w:val="24"/>
        </w:rPr>
      </w:pPr>
      <w:r w:rsidRPr="00B253FF">
        <w:rPr>
          <w:sz w:val="24"/>
          <w:szCs w:val="24"/>
        </w:rPr>
        <w:t xml:space="preserve">Балдин, Константин Васильевич. Информационные системы в экономике: учеб. для студ. вузов / К. В. Балдин, В. Б. Уткин. - 6-е изд. - Москва: Дашков и К, 2009. - 394 с. </w:t>
      </w:r>
    </w:p>
    <w:p w:rsidR="000F5BC6" w:rsidRPr="00925C8D" w:rsidRDefault="000F5BC6" w:rsidP="001E5273">
      <w:pPr>
        <w:pStyle w:val="BodyText"/>
        <w:jc w:val="both"/>
        <w:rPr>
          <w:sz w:val="24"/>
          <w:szCs w:val="24"/>
        </w:rPr>
      </w:pPr>
    </w:p>
    <w:p w:rsidR="000F5BC6" w:rsidRDefault="000F5BC6" w:rsidP="001E5273">
      <w:pPr>
        <w:pStyle w:val="BodyText"/>
        <w:jc w:val="both"/>
        <w:rPr>
          <w:b/>
          <w:bCs/>
          <w:i/>
          <w:iCs/>
          <w:sz w:val="24"/>
          <w:szCs w:val="24"/>
        </w:rPr>
      </w:pPr>
      <w:r w:rsidRPr="00925C8D">
        <w:rPr>
          <w:b/>
          <w:bCs/>
          <w:i/>
          <w:iCs/>
          <w:sz w:val="24"/>
          <w:szCs w:val="24"/>
        </w:rPr>
        <w:t>Дополнительная (включая Интернет-ресурсы и периодические издания):</w:t>
      </w:r>
    </w:p>
    <w:p w:rsidR="000F5BC6" w:rsidRPr="00B253FF" w:rsidRDefault="000F5BC6" w:rsidP="00BA4B1D">
      <w:pPr>
        <w:pStyle w:val="1"/>
        <w:numPr>
          <w:ilvl w:val="0"/>
          <w:numId w:val="25"/>
        </w:numPr>
        <w:jc w:val="both"/>
        <w:rPr>
          <w:sz w:val="24"/>
          <w:szCs w:val="24"/>
        </w:rPr>
      </w:pPr>
      <w:r w:rsidRPr="00B253FF">
        <w:rPr>
          <w:sz w:val="24"/>
          <w:szCs w:val="24"/>
        </w:rPr>
        <w:t xml:space="preserve">Емельянова, Наталья Захаровна. Информационные системы в экономике: учеб. пособие для студ. сред. проф. образования / Н. З. Емельянова [и др.]. - Москва: Инфра-М, 2006. - 461 с. </w:t>
      </w:r>
    </w:p>
    <w:p w:rsidR="000F5BC6" w:rsidRPr="00B253FF" w:rsidRDefault="000F5BC6" w:rsidP="00BA4B1D">
      <w:pPr>
        <w:pStyle w:val="1"/>
        <w:numPr>
          <w:ilvl w:val="0"/>
          <w:numId w:val="25"/>
        </w:numPr>
        <w:jc w:val="both"/>
        <w:rPr>
          <w:sz w:val="24"/>
          <w:szCs w:val="24"/>
        </w:rPr>
      </w:pPr>
      <w:r w:rsidRPr="00B253FF">
        <w:rPr>
          <w:sz w:val="24"/>
          <w:szCs w:val="24"/>
        </w:rPr>
        <w:t xml:space="preserve">Мишенин, Александр Иванович. Теория экономических информационных систем: Практикум / А. И. Мишенин, С. П. Салмин. - Москва: Финансы и статистика, 2005. - 192 с. </w:t>
      </w:r>
    </w:p>
    <w:p w:rsidR="000F5BC6" w:rsidRPr="00B253FF" w:rsidRDefault="000F5BC6" w:rsidP="00BA4B1D">
      <w:pPr>
        <w:pStyle w:val="1"/>
        <w:numPr>
          <w:ilvl w:val="0"/>
          <w:numId w:val="25"/>
        </w:numPr>
        <w:jc w:val="both"/>
        <w:rPr>
          <w:sz w:val="24"/>
          <w:szCs w:val="24"/>
        </w:rPr>
      </w:pPr>
      <w:r w:rsidRPr="00B253FF">
        <w:rPr>
          <w:sz w:val="24"/>
          <w:szCs w:val="24"/>
        </w:rPr>
        <w:t xml:space="preserve">Вендров, Александр Михайлович. Проектирование программного обеспечения экономических и информационных систем: учеб. для студ. вузов / А. М. Вендров. - 2-е изд., перераб. и доп. - Москва: Финансы и статистика, 2006. - 543 с. </w:t>
      </w:r>
    </w:p>
    <w:p w:rsidR="000F5BC6" w:rsidRPr="00B253FF" w:rsidRDefault="000F5BC6" w:rsidP="00BA4B1D">
      <w:pPr>
        <w:pStyle w:val="1"/>
        <w:numPr>
          <w:ilvl w:val="0"/>
          <w:numId w:val="25"/>
        </w:numPr>
        <w:jc w:val="both"/>
        <w:rPr>
          <w:sz w:val="24"/>
          <w:szCs w:val="24"/>
        </w:rPr>
      </w:pPr>
      <w:r w:rsidRPr="00B253FF">
        <w:rPr>
          <w:sz w:val="24"/>
          <w:szCs w:val="24"/>
        </w:rPr>
        <w:t xml:space="preserve">Мишенин, Александр Иванович. Теория экономических информационных систем: учеб. для студентов вузов / А. И. Мишенин. - изд. четвёртое, доп. и прераб. - Москва: Финансы и статистика, 2007. - 240 с. </w:t>
      </w:r>
    </w:p>
    <w:p w:rsidR="000F5BC6" w:rsidRDefault="000F5BC6" w:rsidP="00414B5D">
      <w:pPr>
        <w:jc w:val="both"/>
        <w:rPr>
          <w:b/>
          <w:bCs/>
          <w:sz w:val="24"/>
          <w:szCs w:val="24"/>
        </w:rPr>
      </w:pPr>
    </w:p>
    <w:p w:rsidR="000F5BC6" w:rsidRDefault="000F5BC6" w:rsidP="001E5273">
      <w:pPr>
        <w:ind w:left="360"/>
        <w:jc w:val="center"/>
        <w:rPr>
          <w:sz w:val="28"/>
          <w:szCs w:val="28"/>
          <w:u w:val="single"/>
        </w:rPr>
      </w:pPr>
      <w:r w:rsidRPr="00F16051">
        <w:rPr>
          <w:sz w:val="28"/>
          <w:szCs w:val="28"/>
          <w:u w:val="single"/>
        </w:rPr>
        <w:t>БЛОК №3</w:t>
      </w:r>
    </w:p>
    <w:p w:rsidR="000F5BC6" w:rsidRPr="00F16051" w:rsidRDefault="000F5BC6" w:rsidP="001E5273">
      <w:pPr>
        <w:ind w:left="360"/>
        <w:rPr>
          <w:sz w:val="28"/>
          <w:szCs w:val="28"/>
          <w:u w:val="single"/>
        </w:rPr>
      </w:pPr>
    </w:p>
    <w:p w:rsidR="000F5BC6" w:rsidRPr="00F16051" w:rsidRDefault="000F5BC6" w:rsidP="001E5273">
      <w:pPr>
        <w:pStyle w:val="ListParagraph"/>
        <w:jc w:val="both"/>
        <w:rPr>
          <w:b/>
          <w:bCs/>
          <w:i/>
          <w:iCs/>
          <w:sz w:val="24"/>
          <w:szCs w:val="24"/>
        </w:rPr>
      </w:pPr>
      <w:r w:rsidRPr="00F16051">
        <w:rPr>
          <w:b/>
          <w:bCs/>
          <w:i/>
          <w:iCs/>
          <w:sz w:val="24"/>
          <w:szCs w:val="24"/>
        </w:rPr>
        <w:t>Бухгалтерский учёт в различных организациях:</w:t>
      </w:r>
    </w:p>
    <w:p w:rsidR="000F5BC6" w:rsidRPr="00925C8D" w:rsidRDefault="000F5BC6" w:rsidP="001E5273">
      <w:pPr>
        <w:pStyle w:val="BodyText"/>
        <w:jc w:val="both"/>
        <w:rPr>
          <w:b/>
          <w:bCs/>
          <w:i/>
          <w:iCs/>
          <w:sz w:val="24"/>
          <w:szCs w:val="24"/>
        </w:rPr>
      </w:pPr>
      <w:r w:rsidRPr="00925C8D">
        <w:rPr>
          <w:b/>
          <w:bCs/>
          <w:i/>
          <w:iCs/>
          <w:sz w:val="24"/>
          <w:szCs w:val="24"/>
        </w:rPr>
        <w:t>Основная:</w:t>
      </w:r>
    </w:p>
    <w:p w:rsidR="000F5BC6" w:rsidRDefault="000F5BC6" w:rsidP="00612874">
      <w:pPr>
        <w:pStyle w:val="BodyTex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12874">
        <w:rPr>
          <w:sz w:val="24"/>
          <w:szCs w:val="24"/>
        </w:rPr>
        <w:t>Лытнева Н.А. Бухгалтерский учёт и анализ: учеб. пособие для студ. вузов / Н.А. Лытнева, Н.В, Парушина, Е.А. Каштымова, - Ростов н/д; Феникс, 2011, - 604 с. (Высшее образование), -Библиограф, : с. 595-597.</w:t>
      </w:r>
    </w:p>
    <w:p w:rsidR="000F5BC6" w:rsidRDefault="000F5BC6" w:rsidP="006554E9">
      <w:pPr>
        <w:pStyle w:val="BodyText"/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2.Шеремет А.Д., Страровойтова Е.В.Бухгалтерский учет и анализ: Учебник/ Под. общ. ред.проф. А.Д.Шеремета.- М.:ИНФРА, 2010-618 с.</w:t>
      </w:r>
    </w:p>
    <w:p w:rsidR="000F5BC6" w:rsidRPr="006554E9" w:rsidRDefault="000F5BC6" w:rsidP="006554E9">
      <w:pPr>
        <w:pStyle w:val="BodyText"/>
        <w:ind w:left="360"/>
        <w:jc w:val="both"/>
        <w:rPr>
          <w:bCs/>
          <w:iCs/>
          <w:sz w:val="24"/>
          <w:szCs w:val="24"/>
        </w:rPr>
      </w:pPr>
    </w:p>
    <w:p w:rsidR="000F5BC6" w:rsidRDefault="000F5BC6" w:rsidP="001E5273">
      <w:pPr>
        <w:pStyle w:val="BodyText"/>
        <w:jc w:val="both"/>
        <w:rPr>
          <w:b/>
          <w:bCs/>
          <w:i/>
          <w:iCs/>
          <w:sz w:val="24"/>
          <w:szCs w:val="24"/>
        </w:rPr>
      </w:pPr>
      <w:r w:rsidRPr="00925C8D">
        <w:rPr>
          <w:b/>
          <w:bCs/>
          <w:i/>
          <w:iCs/>
          <w:sz w:val="24"/>
          <w:szCs w:val="24"/>
        </w:rPr>
        <w:t>Дополнительная (включая Интернет-ресурсы и периодические издания):</w:t>
      </w:r>
    </w:p>
    <w:p w:rsidR="000F5BC6" w:rsidRPr="001572DB" w:rsidRDefault="000F5BC6" w:rsidP="00BA4B1D">
      <w:pPr>
        <w:numPr>
          <w:ilvl w:val="0"/>
          <w:numId w:val="22"/>
        </w:numPr>
        <w:rPr>
          <w:sz w:val="24"/>
          <w:szCs w:val="24"/>
        </w:rPr>
      </w:pPr>
      <w:r w:rsidRPr="001572DB">
        <w:rPr>
          <w:sz w:val="24"/>
          <w:szCs w:val="24"/>
        </w:rPr>
        <w:t>Пошерстник Н.В., Мейскин М.С. Самоучитель по бухгалтерскому учету. Учебное пособие, М.: ТК-ВЕЛБИ, 2006.</w:t>
      </w:r>
    </w:p>
    <w:p w:rsidR="000F5BC6" w:rsidRPr="00612874" w:rsidRDefault="000F5BC6" w:rsidP="00612874">
      <w:pPr>
        <w:widowControl w:val="0"/>
        <w:tabs>
          <w:tab w:val="left" w:pos="756"/>
        </w:tabs>
        <w:spacing w:line="288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612874">
        <w:rPr>
          <w:sz w:val="24"/>
          <w:szCs w:val="24"/>
        </w:rPr>
        <w:t xml:space="preserve">План счетов бухгалтерского учёта: инструкция по применению: утв. приказом </w:t>
      </w:r>
      <w:r>
        <w:rPr>
          <w:sz w:val="24"/>
          <w:szCs w:val="24"/>
        </w:rPr>
        <w:t>Министерством</w:t>
      </w:r>
      <w:r w:rsidRPr="00612874">
        <w:rPr>
          <w:sz w:val="24"/>
          <w:szCs w:val="24"/>
        </w:rPr>
        <w:t xml:space="preserve"> ф</w:t>
      </w:r>
      <w:r>
        <w:rPr>
          <w:sz w:val="24"/>
          <w:szCs w:val="24"/>
        </w:rPr>
        <w:t>инансов Р</w:t>
      </w:r>
      <w:r w:rsidRPr="00612874">
        <w:rPr>
          <w:sz w:val="24"/>
          <w:szCs w:val="24"/>
        </w:rPr>
        <w:t>Ф. от 31.10.2006 № 115н. – Новосибирск: Сиб. унив. изд – во, 2006.-11 с.</w:t>
      </w:r>
    </w:p>
    <w:p w:rsidR="000F5BC6" w:rsidRDefault="000F5BC6" w:rsidP="0061287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612874">
        <w:rPr>
          <w:sz w:val="24"/>
          <w:szCs w:val="24"/>
        </w:rPr>
        <w:t>Козлова Е.П. Бухгалтерский учёт в организациях / Е.П. Козлова, Т. Н. Бабченко Е.Н. Галанина. – Изд. 5-е, перераб. доп. – Москва: Финансы и статистика, 2006 – 767 с.</w:t>
      </w:r>
    </w:p>
    <w:p w:rsidR="000F5BC6" w:rsidRPr="0001004A" w:rsidRDefault="000F5BC6" w:rsidP="006554E9">
      <w:pPr>
        <w:pStyle w:val="BodyTex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01004A">
        <w:rPr>
          <w:sz w:val="24"/>
          <w:szCs w:val="24"/>
        </w:rPr>
        <w:t>Кутер М.И. Теория бухгалтерского учёта: Учеб. для студ. вузов / Изд. 3-е, перераб. и доп. - Москва: Финансы и статистика, 2007. 591 с.</w:t>
      </w:r>
    </w:p>
    <w:p w:rsidR="000F5BC6" w:rsidRPr="00612874" w:rsidRDefault="000F5BC6" w:rsidP="006554E9">
      <w:pPr>
        <w:pStyle w:val="BodyText"/>
        <w:ind w:left="360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612874">
        <w:rPr>
          <w:sz w:val="24"/>
          <w:szCs w:val="24"/>
        </w:rPr>
        <w:t>Кондраков Н.П. Бухгалтерский учёт: пособие для студ. вузов/ Н.П. Кондраков, - 5-е изд., перераб. и до. – Москва: ИНФРА-М, 2007. 716 с. – (Высшее образование).</w:t>
      </w:r>
    </w:p>
    <w:p w:rsidR="000F5BC6" w:rsidRPr="00612874" w:rsidRDefault="000F5BC6" w:rsidP="00612874">
      <w:pPr>
        <w:ind w:left="360"/>
        <w:jc w:val="both"/>
        <w:rPr>
          <w:sz w:val="24"/>
          <w:szCs w:val="24"/>
        </w:rPr>
      </w:pPr>
    </w:p>
    <w:p w:rsidR="000F5BC6" w:rsidRPr="00F16051" w:rsidRDefault="000F5BC6" w:rsidP="001E5273">
      <w:pPr>
        <w:ind w:left="709"/>
        <w:jc w:val="both"/>
        <w:rPr>
          <w:b/>
          <w:bCs/>
          <w:i/>
          <w:iCs/>
          <w:sz w:val="24"/>
          <w:szCs w:val="24"/>
        </w:rPr>
      </w:pPr>
      <w:r w:rsidRPr="00F16051">
        <w:rPr>
          <w:b/>
          <w:bCs/>
          <w:i/>
          <w:iCs/>
          <w:sz w:val="24"/>
          <w:szCs w:val="24"/>
        </w:rPr>
        <w:t>Автоматизированные информационные системы в бухучёте</w:t>
      </w:r>
    </w:p>
    <w:p w:rsidR="000F5BC6" w:rsidRDefault="000F5BC6" w:rsidP="001E5273">
      <w:pPr>
        <w:pStyle w:val="BodyText"/>
        <w:jc w:val="both"/>
        <w:rPr>
          <w:b/>
          <w:bCs/>
          <w:i/>
          <w:iCs/>
          <w:sz w:val="24"/>
          <w:szCs w:val="24"/>
        </w:rPr>
      </w:pPr>
      <w:r w:rsidRPr="00925C8D">
        <w:rPr>
          <w:b/>
          <w:bCs/>
          <w:i/>
          <w:iCs/>
          <w:sz w:val="24"/>
          <w:szCs w:val="24"/>
        </w:rPr>
        <w:t>Основная:</w:t>
      </w:r>
    </w:p>
    <w:p w:rsidR="000F5BC6" w:rsidRPr="001572DB" w:rsidRDefault="000F5BC6" w:rsidP="00BA4B1D">
      <w:pPr>
        <w:pStyle w:val="BodyText"/>
        <w:numPr>
          <w:ilvl w:val="0"/>
          <w:numId w:val="11"/>
        </w:numPr>
        <w:tabs>
          <w:tab w:val="left" w:pos="0"/>
        </w:tabs>
        <w:jc w:val="both"/>
        <w:rPr>
          <w:sz w:val="24"/>
          <w:szCs w:val="24"/>
        </w:rPr>
      </w:pPr>
      <w:r w:rsidRPr="001572DB">
        <w:rPr>
          <w:sz w:val="24"/>
          <w:szCs w:val="24"/>
        </w:rPr>
        <w:t>Программа «1С: Бухгалтерия 8»</w:t>
      </w:r>
    </w:p>
    <w:p w:rsidR="000F5BC6" w:rsidRDefault="000F5BC6" w:rsidP="00BA4B1D">
      <w:pPr>
        <w:pStyle w:val="BodyText"/>
        <w:numPr>
          <w:ilvl w:val="0"/>
          <w:numId w:val="11"/>
        </w:numPr>
        <w:tabs>
          <w:tab w:val="left" w:pos="0"/>
        </w:tabs>
        <w:jc w:val="both"/>
        <w:rPr>
          <w:sz w:val="24"/>
          <w:szCs w:val="24"/>
        </w:rPr>
      </w:pPr>
      <w:r w:rsidRPr="001572DB">
        <w:rPr>
          <w:sz w:val="24"/>
          <w:szCs w:val="24"/>
        </w:rPr>
        <w:t>Гладий А.А. 1 С Предприятие 8. 0. Учебное пособие, СПб «Питер», 2007.</w:t>
      </w:r>
    </w:p>
    <w:p w:rsidR="000F5BC6" w:rsidRPr="00FF0643" w:rsidRDefault="000F5BC6" w:rsidP="00BA4B1D">
      <w:pPr>
        <w:pStyle w:val="BodyText"/>
        <w:numPr>
          <w:ilvl w:val="0"/>
          <w:numId w:val="11"/>
        </w:numPr>
        <w:tabs>
          <w:tab w:val="left" w:pos="0"/>
        </w:tabs>
        <w:jc w:val="both"/>
        <w:rPr>
          <w:sz w:val="24"/>
          <w:szCs w:val="24"/>
        </w:rPr>
      </w:pPr>
      <w:r w:rsidRPr="00FF0643">
        <w:rPr>
          <w:sz w:val="24"/>
          <w:szCs w:val="24"/>
        </w:rPr>
        <w:t>Щадилова С.Н. Основы бухгалтерского учета. Учебное пособие, М. 2008.</w:t>
      </w:r>
    </w:p>
    <w:p w:rsidR="000F5BC6" w:rsidRPr="001572DB" w:rsidRDefault="000F5BC6" w:rsidP="00BA4B1D">
      <w:pPr>
        <w:pStyle w:val="BodyText"/>
        <w:numPr>
          <w:ilvl w:val="0"/>
          <w:numId w:val="11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Программа «Гарант»</w:t>
      </w:r>
    </w:p>
    <w:p w:rsidR="000F5BC6" w:rsidRPr="00925C8D" w:rsidRDefault="000F5BC6" w:rsidP="001E5273">
      <w:pPr>
        <w:pStyle w:val="BodyText"/>
        <w:jc w:val="both"/>
        <w:rPr>
          <w:sz w:val="24"/>
          <w:szCs w:val="24"/>
        </w:rPr>
      </w:pPr>
    </w:p>
    <w:p w:rsidR="000F5BC6" w:rsidRDefault="000F5BC6" w:rsidP="001E5273">
      <w:pPr>
        <w:pStyle w:val="BodyText"/>
        <w:jc w:val="both"/>
        <w:rPr>
          <w:b/>
          <w:bCs/>
          <w:i/>
          <w:iCs/>
          <w:sz w:val="24"/>
          <w:szCs w:val="24"/>
        </w:rPr>
      </w:pPr>
      <w:r w:rsidRPr="00925C8D">
        <w:rPr>
          <w:b/>
          <w:bCs/>
          <w:i/>
          <w:iCs/>
          <w:sz w:val="24"/>
          <w:szCs w:val="24"/>
        </w:rPr>
        <w:t>Дополнительная (включая Интернет-ресурсы и периодические издания):</w:t>
      </w:r>
    </w:p>
    <w:p w:rsidR="000F5BC6" w:rsidRPr="001572DB" w:rsidRDefault="000F5BC6" w:rsidP="001572DB">
      <w:pPr>
        <w:ind w:left="360"/>
        <w:jc w:val="both"/>
        <w:rPr>
          <w:sz w:val="24"/>
          <w:szCs w:val="24"/>
        </w:rPr>
      </w:pPr>
      <w:r w:rsidRPr="001572DB">
        <w:rPr>
          <w:sz w:val="24"/>
          <w:szCs w:val="24"/>
        </w:rPr>
        <w:t xml:space="preserve">1. </w:t>
      </w:r>
    </w:p>
    <w:p w:rsidR="000F5BC6" w:rsidRPr="001572DB" w:rsidRDefault="000F5BC6" w:rsidP="001572DB">
      <w:pPr>
        <w:pStyle w:val="BodyText"/>
        <w:ind w:left="360"/>
        <w:jc w:val="both"/>
        <w:rPr>
          <w:b/>
          <w:bCs/>
          <w:i/>
          <w:iCs/>
          <w:sz w:val="24"/>
          <w:szCs w:val="24"/>
        </w:rPr>
      </w:pPr>
      <w:r w:rsidRPr="001572DB">
        <w:rPr>
          <w:sz w:val="24"/>
          <w:szCs w:val="24"/>
        </w:rPr>
        <w:t>2. Глушков И.Е.  Бухгалтерский учет на современном предприятии. Учебник, М. Кнорус, 2005</w:t>
      </w:r>
    </w:p>
    <w:p w:rsidR="000F5BC6" w:rsidRDefault="000F5BC6" w:rsidP="00414B5D">
      <w:pPr>
        <w:jc w:val="both"/>
        <w:rPr>
          <w:b/>
          <w:bCs/>
          <w:i/>
          <w:iCs/>
          <w:sz w:val="24"/>
          <w:szCs w:val="24"/>
        </w:rPr>
      </w:pPr>
    </w:p>
    <w:p w:rsidR="000F5BC6" w:rsidRDefault="000F5BC6" w:rsidP="00414B5D">
      <w:pPr>
        <w:jc w:val="both"/>
        <w:rPr>
          <w:b/>
          <w:bCs/>
          <w:sz w:val="24"/>
          <w:szCs w:val="24"/>
        </w:rPr>
      </w:pPr>
      <w:r w:rsidRPr="00F16051">
        <w:rPr>
          <w:b/>
          <w:bCs/>
          <w:i/>
          <w:iCs/>
          <w:sz w:val="24"/>
          <w:szCs w:val="24"/>
        </w:rPr>
        <w:t>Информационные системы расчёта начислений и удержаний в различных областях</w:t>
      </w:r>
    </w:p>
    <w:p w:rsidR="000F5BC6" w:rsidRPr="00925C8D" w:rsidRDefault="000F5BC6" w:rsidP="001E5273">
      <w:pPr>
        <w:pStyle w:val="BodyText"/>
        <w:jc w:val="both"/>
        <w:rPr>
          <w:b/>
          <w:bCs/>
          <w:i/>
          <w:iCs/>
          <w:sz w:val="24"/>
          <w:szCs w:val="24"/>
        </w:rPr>
      </w:pPr>
      <w:r w:rsidRPr="00925C8D">
        <w:rPr>
          <w:b/>
          <w:bCs/>
          <w:i/>
          <w:iCs/>
          <w:sz w:val="24"/>
          <w:szCs w:val="24"/>
        </w:rPr>
        <w:t>Основная:</w:t>
      </w:r>
    </w:p>
    <w:p w:rsidR="000F5BC6" w:rsidRDefault="000F5BC6" w:rsidP="001E5273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>1. Программа «1С: Зарплата и кадры»</w:t>
      </w:r>
    </w:p>
    <w:p w:rsidR="000F5BC6" w:rsidRPr="00925C8D" w:rsidRDefault="000F5BC6" w:rsidP="001E5273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>2. Программа «1С: Предприятие 8» конфигурация «КАМИН: Расчёт заработной платы»</w:t>
      </w:r>
    </w:p>
    <w:p w:rsidR="000F5BC6" w:rsidRDefault="000F5BC6" w:rsidP="001E5273">
      <w:pPr>
        <w:pStyle w:val="BodyText"/>
        <w:jc w:val="both"/>
        <w:rPr>
          <w:b/>
          <w:bCs/>
          <w:i/>
          <w:iCs/>
          <w:sz w:val="24"/>
          <w:szCs w:val="24"/>
        </w:rPr>
      </w:pPr>
    </w:p>
    <w:p w:rsidR="000F5BC6" w:rsidRDefault="000F5BC6" w:rsidP="001E5273">
      <w:pPr>
        <w:pStyle w:val="BodyText"/>
        <w:jc w:val="both"/>
        <w:rPr>
          <w:b/>
          <w:bCs/>
          <w:i/>
          <w:iCs/>
          <w:sz w:val="24"/>
          <w:szCs w:val="24"/>
        </w:rPr>
      </w:pPr>
      <w:r w:rsidRPr="00925C8D">
        <w:rPr>
          <w:b/>
          <w:bCs/>
          <w:i/>
          <w:iCs/>
          <w:sz w:val="24"/>
          <w:szCs w:val="24"/>
        </w:rPr>
        <w:t>Дополнительная (включая Интернет-ресурсы и периодические издания):</w:t>
      </w:r>
    </w:p>
    <w:p w:rsidR="000F5BC6" w:rsidRPr="00612874" w:rsidRDefault="000F5BC6" w:rsidP="00406CD0">
      <w:pPr>
        <w:rPr>
          <w:sz w:val="24"/>
          <w:szCs w:val="24"/>
        </w:rPr>
      </w:pPr>
      <w:r>
        <w:rPr>
          <w:sz w:val="24"/>
          <w:szCs w:val="24"/>
        </w:rPr>
        <w:t>1. Программа «Гарант»</w:t>
      </w:r>
    </w:p>
    <w:p w:rsidR="000F5BC6" w:rsidRDefault="000F5BC6" w:rsidP="00406CD0">
      <w:pPr>
        <w:jc w:val="center"/>
        <w:rPr>
          <w:b/>
          <w:bCs/>
          <w:i/>
          <w:iCs/>
          <w:sz w:val="24"/>
          <w:szCs w:val="24"/>
        </w:rPr>
      </w:pPr>
    </w:p>
    <w:p w:rsidR="000F5BC6" w:rsidRDefault="000F5BC6" w:rsidP="00406CD0">
      <w:pPr>
        <w:jc w:val="center"/>
        <w:rPr>
          <w:b/>
          <w:bCs/>
          <w:i/>
          <w:iCs/>
          <w:sz w:val="24"/>
          <w:szCs w:val="24"/>
        </w:rPr>
      </w:pPr>
    </w:p>
    <w:p w:rsidR="000F5BC6" w:rsidRPr="008025E7" w:rsidRDefault="000F5BC6" w:rsidP="00406CD0">
      <w:pPr>
        <w:jc w:val="center"/>
        <w:rPr>
          <w:b/>
          <w:bCs/>
          <w:i/>
          <w:iCs/>
          <w:sz w:val="24"/>
          <w:szCs w:val="24"/>
        </w:rPr>
      </w:pPr>
      <w:r w:rsidRPr="008025E7">
        <w:rPr>
          <w:b/>
          <w:bCs/>
          <w:i/>
          <w:iCs/>
          <w:sz w:val="24"/>
          <w:szCs w:val="24"/>
        </w:rPr>
        <w:t>Информационные системы финансового учета:</w:t>
      </w:r>
    </w:p>
    <w:p w:rsidR="000F5BC6" w:rsidRDefault="000F5BC6" w:rsidP="00414B5D">
      <w:pPr>
        <w:jc w:val="both"/>
        <w:rPr>
          <w:b/>
          <w:bCs/>
          <w:sz w:val="24"/>
          <w:szCs w:val="24"/>
        </w:rPr>
      </w:pPr>
    </w:p>
    <w:p w:rsidR="000F5BC6" w:rsidRPr="00925C8D" w:rsidRDefault="000F5BC6" w:rsidP="001E5273">
      <w:pPr>
        <w:pStyle w:val="BodyText"/>
        <w:jc w:val="both"/>
        <w:rPr>
          <w:b/>
          <w:bCs/>
          <w:i/>
          <w:iCs/>
          <w:sz w:val="24"/>
          <w:szCs w:val="24"/>
        </w:rPr>
      </w:pPr>
      <w:r w:rsidRPr="00925C8D">
        <w:rPr>
          <w:b/>
          <w:bCs/>
          <w:i/>
          <w:iCs/>
          <w:sz w:val="24"/>
          <w:szCs w:val="24"/>
        </w:rPr>
        <w:t>Основная:</w:t>
      </w:r>
    </w:p>
    <w:p w:rsidR="000F5BC6" w:rsidRPr="008A1572" w:rsidRDefault="000F5BC6" w:rsidP="00FF0643">
      <w:pPr>
        <w:pStyle w:val="BodyTex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Программа «1С: Предприятие 8» </w:t>
      </w:r>
    </w:p>
    <w:p w:rsidR="000F5BC6" w:rsidRDefault="000F5BC6" w:rsidP="001E5273">
      <w:pPr>
        <w:pStyle w:val="BodyText"/>
        <w:jc w:val="both"/>
        <w:rPr>
          <w:b/>
          <w:bCs/>
          <w:i/>
          <w:iCs/>
          <w:sz w:val="24"/>
          <w:szCs w:val="24"/>
        </w:rPr>
      </w:pPr>
    </w:p>
    <w:p w:rsidR="000F5BC6" w:rsidRDefault="000F5BC6" w:rsidP="001E5273">
      <w:pPr>
        <w:pStyle w:val="BodyText"/>
        <w:jc w:val="both"/>
        <w:rPr>
          <w:b/>
          <w:bCs/>
          <w:i/>
          <w:iCs/>
          <w:sz w:val="24"/>
          <w:szCs w:val="24"/>
        </w:rPr>
      </w:pPr>
      <w:r w:rsidRPr="00925C8D">
        <w:rPr>
          <w:b/>
          <w:bCs/>
          <w:i/>
          <w:iCs/>
          <w:sz w:val="24"/>
          <w:szCs w:val="24"/>
        </w:rPr>
        <w:t>Дополнительная (включая Интернет-ресурсы и периодические издания):</w:t>
      </w:r>
    </w:p>
    <w:p w:rsidR="000F5BC6" w:rsidRPr="009025BA" w:rsidRDefault="000F5BC6" w:rsidP="00BA4B1D">
      <w:pPr>
        <w:numPr>
          <w:ilvl w:val="0"/>
          <w:numId w:val="23"/>
        </w:numPr>
        <w:spacing w:before="120"/>
        <w:jc w:val="both"/>
        <w:rPr>
          <w:color w:val="000000"/>
          <w:sz w:val="24"/>
          <w:szCs w:val="24"/>
        </w:rPr>
      </w:pPr>
      <w:r w:rsidRPr="009025BA">
        <w:rPr>
          <w:color w:val="000000"/>
          <w:sz w:val="24"/>
          <w:szCs w:val="24"/>
        </w:rPr>
        <w:t>Финансы предприятий. Под ред Н.В Колчиной. М.: Финансы ЮНИТИ, - 2005.</w:t>
      </w:r>
    </w:p>
    <w:p w:rsidR="000F5BC6" w:rsidRPr="008A1572" w:rsidRDefault="000F5BC6" w:rsidP="00BA4B1D">
      <w:pPr>
        <w:numPr>
          <w:ilvl w:val="0"/>
          <w:numId w:val="23"/>
        </w:numPr>
        <w:tabs>
          <w:tab w:val="left" w:pos="840"/>
          <w:tab w:val="left" w:pos="1400"/>
        </w:tabs>
        <w:autoSpaceDE w:val="0"/>
        <w:autoSpaceDN w:val="0"/>
        <w:adjustRightInd w:val="0"/>
        <w:rPr>
          <w:sz w:val="24"/>
          <w:szCs w:val="24"/>
        </w:rPr>
      </w:pPr>
      <w:r w:rsidRPr="008A1572">
        <w:rPr>
          <w:sz w:val="24"/>
          <w:szCs w:val="24"/>
        </w:rPr>
        <w:t>Ковалев, Валерий Викторович. Введение в финансовый менеджмент/ под ред. В. В. Ковалев.- М: Финансы и статистика, 2007</w:t>
      </w:r>
    </w:p>
    <w:p w:rsidR="000F5BC6" w:rsidRPr="008A1572" w:rsidRDefault="000F5BC6" w:rsidP="00BA4B1D">
      <w:pPr>
        <w:numPr>
          <w:ilvl w:val="0"/>
          <w:numId w:val="23"/>
        </w:numPr>
        <w:tabs>
          <w:tab w:val="left" w:pos="840"/>
          <w:tab w:val="left" w:pos="1400"/>
        </w:tabs>
        <w:autoSpaceDE w:val="0"/>
        <w:autoSpaceDN w:val="0"/>
        <w:adjustRightInd w:val="0"/>
        <w:rPr>
          <w:sz w:val="24"/>
          <w:szCs w:val="24"/>
        </w:rPr>
      </w:pPr>
      <w:r w:rsidRPr="008A1572">
        <w:rPr>
          <w:sz w:val="24"/>
          <w:szCs w:val="24"/>
        </w:rPr>
        <w:t>Морошкин, Виктор Алексеевич. Практикум по финансовому менеджменту: технология финансовых расчетов с процентами. учеб. пособие для студ. вузов/под ред. В. А. Морошкин, А. Л. Ломакин.- М: Финансы и статистика, 2007</w:t>
      </w:r>
    </w:p>
    <w:p w:rsidR="000F5BC6" w:rsidRPr="00B253FF" w:rsidRDefault="000F5BC6" w:rsidP="00BA4B1D">
      <w:pPr>
        <w:pStyle w:val="1"/>
        <w:numPr>
          <w:ilvl w:val="0"/>
          <w:numId w:val="23"/>
        </w:numPr>
        <w:jc w:val="both"/>
        <w:rPr>
          <w:sz w:val="24"/>
          <w:szCs w:val="24"/>
        </w:rPr>
      </w:pPr>
      <w:r w:rsidRPr="00B253FF">
        <w:rPr>
          <w:sz w:val="24"/>
          <w:szCs w:val="24"/>
        </w:rPr>
        <w:t xml:space="preserve">Уткин, Владимир Борисович. Информационные системы в экономике: учеб. для вузов / В. Б. Уткин, К. В. Балдин. - 3-е изд., стер. - Москва: Академия, 2006. - 283 с. </w:t>
      </w:r>
    </w:p>
    <w:p w:rsidR="000F5BC6" w:rsidRDefault="000F5BC6" w:rsidP="00BA4B1D">
      <w:pPr>
        <w:pStyle w:val="1"/>
        <w:numPr>
          <w:ilvl w:val="0"/>
          <w:numId w:val="23"/>
        </w:numPr>
        <w:jc w:val="both"/>
        <w:rPr>
          <w:sz w:val="24"/>
          <w:szCs w:val="24"/>
        </w:rPr>
      </w:pPr>
      <w:r w:rsidRPr="00B253FF">
        <w:rPr>
          <w:sz w:val="24"/>
          <w:szCs w:val="24"/>
        </w:rPr>
        <w:t>Информационные системы в экономике: учеб. пособие для студ. сред. проф. образования / Н. З. Емельянова [и др.]. - Москва: Инфра-М, 2006. - 461 с.</w:t>
      </w:r>
    </w:p>
    <w:p w:rsidR="000F5BC6" w:rsidRPr="00FF0643" w:rsidRDefault="000F5BC6" w:rsidP="00BA4B1D">
      <w:pPr>
        <w:pStyle w:val="1"/>
        <w:numPr>
          <w:ilvl w:val="0"/>
          <w:numId w:val="23"/>
        </w:numPr>
        <w:jc w:val="both"/>
        <w:rPr>
          <w:sz w:val="24"/>
          <w:szCs w:val="24"/>
        </w:rPr>
      </w:pPr>
      <w:r>
        <w:t xml:space="preserve">Программа </w:t>
      </w:r>
      <w:r>
        <w:rPr>
          <w:lang w:val="en-US"/>
        </w:rPr>
        <w:t>Excel</w:t>
      </w:r>
      <w:r w:rsidRPr="008A1572">
        <w:t xml:space="preserve"> 2007</w:t>
      </w:r>
    </w:p>
    <w:p w:rsidR="000F5BC6" w:rsidRPr="00B253FF" w:rsidRDefault="000F5BC6" w:rsidP="00FF0643">
      <w:pPr>
        <w:pStyle w:val="1"/>
        <w:ind w:left="360"/>
        <w:jc w:val="both"/>
        <w:rPr>
          <w:sz w:val="24"/>
          <w:szCs w:val="24"/>
        </w:rPr>
      </w:pPr>
    </w:p>
    <w:p w:rsidR="000F5BC6" w:rsidRDefault="000F5BC6" w:rsidP="00406CD0">
      <w:pPr>
        <w:jc w:val="center"/>
        <w:rPr>
          <w:b/>
          <w:bCs/>
          <w:i/>
          <w:iCs/>
          <w:sz w:val="24"/>
          <w:szCs w:val="24"/>
        </w:rPr>
      </w:pPr>
    </w:p>
    <w:p w:rsidR="000F5BC6" w:rsidRPr="008025E7" w:rsidRDefault="000F5BC6" w:rsidP="00406CD0">
      <w:pPr>
        <w:jc w:val="center"/>
        <w:rPr>
          <w:b/>
          <w:bCs/>
          <w:i/>
          <w:iCs/>
          <w:sz w:val="24"/>
          <w:szCs w:val="24"/>
        </w:rPr>
      </w:pPr>
      <w:r w:rsidRPr="008025E7">
        <w:rPr>
          <w:b/>
          <w:bCs/>
          <w:i/>
          <w:iCs/>
          <w:sz w:val="24"/>
          <w:szCs w:val="24"/>
        </w:rPr>
        <w:t>Информационные системы расчета себестоимости:</w:t>
      </w:r>
    </w:p>
    <w:p w:rsidR="000F5BC6" w:rsidRDefault="000F5BC6" w:rsidP="00414B5D">
      <w:pPr>
        <w:jc w:val="both"/>
        <w:rPr>
          <w:b/>
          <w:bCs/>
          <w:sz w:val="24"/>
          <w:szCs w:val="24"/>
        </w:rPr>
      </w:pPr>
    </w:p>
    <w:p w:rsidR="000F5BC6" w:rsidRPr="00925C8D" w:rsidRDefault="000F5BC6" w:rsidP="001E5273">
      <w:pPr>
        <w:pStyle w:val="BodyText"/>
        <w:jc w:val="both"/>
        <w:rPr>
          <w:b/>
          <w:bCs/>
          <w:i/>
          <w:iCs/>
          <w:sz w:val="24"/>
          <w:szCs w:val="24"/>
        </w:rPr>
      </w:pPr>
      <w:r w:rsidRPr="00925C8D">
        <w:rPr>
          <w:b/>
          <w:bCs/>
          <w:i/>
          <w:iCs/>
          <w:sz w:val="24"/>
          <w:szCs w:val="24"/>
        </w:rPr>
        <w:t>Основная:</w:t>
      </w:r>
    </w:p>
    <w:p w:rsidR="000F5BC6" w:rsidRPr="00925C8D" w:rsidRDefault="000F5BC6" w:rsidP="00FF0643">
      <w:pPr>
        <w:pStyle w:val="BodyTex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 Программа «1С: Бухгалтерия 8»</w:t>
      </w:r>
    </w:p>
    <w:p w:rsidR="000F5BC6" w:rsidRDefault="000F5BC6" w:rsidP="001E5273">
      <w:pPr>
        <w:pStyle w:val="BodyText"/>
        <w:jc w:val="both"/>
        <w:rPr>
          <w:b/>
          <w:bCs/>
          <w:i/>
          <w:iCs/>
          <w:sz w:val="24"/>
          <w:szCs w:val="24"/>
        </w:rPr>
      </w:pPr>
      <w:r w:rsidRPr="00925C8D">
        <w:rPr>
          <w:b/>
          <w:bCs/>
          <w:i/>
          <w:iCs/>
          <w:sz w:val="24"/>
          <w:szCs w:val="24"/>
        </w:rPr>
        <w:t>Дополнительная (включая Интернет-ресурсы и периодические издания):</w:t>
      </w:r>
    </w:p>
    <w:p w:rsidR="000F5BC6" w:rsidRDefault="000F5BC6" w:rsidP="00DC00C0">
      <w:pPr>
        <w:ind w:left="360"/>
        <w:jc w:val="both"/>
        <w:rPr>
          <w:b/>
          <w:bCs/>
          <w:sz w:val="24"/>
          <w:szCs w:val="24"/>
        </w:rPr>
      </w:pPr>
      <w:r w:rsidRPr="00FF0643">
        <w:rPr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. </w:t>
      </w:r>
      <w:r w:rsidRPr="001572DB">
        <w:rPr>
          <w:sz w:val="24"/>
          <w:szCs w:val="24"/>
        </w:rPr>
        <w:t>Д.</w:t>
      </w:r>
      <w:r>
        <w:rPr>
          <w:sz w:val="24"/>
          <w:szCs w:val="24"/>
        </w:rPr>
        <w:t>В. Чистов, С.А. Хартонов Хозяйственные операции в «1С: Бухгалтерия 8». Задачи решения, результаты. Учебное пособие. 3-е издание, - М.: «1С-Паблишинг»</w:t>
      </w:r>
    </w:p>
    <w:p w:rsidR="000F5BC6" w:rsidRPr="00DC00C0" w:rsidRDefault="000F5BC6" w:rsidP="00BA4B1D">
      <w:pPr>
        <w:pStyle w:val="1"/>
        <w:numPr>
          <w:ilvl w:val="0"/>
          <w:numId w:val="22"/>
        </w:numPr>
        <w:jc w:val="both"/>
        <w:rPr>
          <w:sz w:val="24"/>
          <w:szCs w:val="24"/>
        </w:rPr>
      </w:pPr>
      <w:r w:rsidRPr="00DC00C0">
        <w:rPr>
          <w:sz w:val="24"/>
          <w:szCs w:val="24"/>
        </w:rPr>
        <w:t>Автоматизация бухгалтерского учёта: лаб. практикум / Н. В. Брыкова. - 4-е изд., испр. - Москва: Академия, 2006. - 80 с.</w:t>
      </w:r>
    </w:p>
    <w:p w:rsidR="000F5BC6" w:rsidRDefault="000F5BC6" w:rsidP="00BA4B1D">
      <w:pPr>
        <w:pStyle w:val="1"/>
        <w:numPr>
          <w:ilvl w:val="0"/>
          <w:numId w:val="22"/>
        </w:numPr>
        <w:jc w:val="both"/>
        <w:rPr>
          <w:sz w:val="28"/>
          <w:szCs w:val="28"/>
        </w:rPr>
      </w:pPr>
      <w:r w:rsidRPr="00DC00C0">
        <w:rPr>
          <w:sz w:val="24"/>
          <w:szCs w:val="24"/>
        </w:rPr>
        <w:t>А.Дубина и др. Excel для экономистов и менеджеров. С-Пб: Питер, 2004.</w:t>
      </w:r>
      <w:r w:rsidRPr="005F0C71">
        <w:rPr>
          <w:sz w:val="28"/>
          <w:szCs w:val="28"/>
        </w:rPr>
        <w:t xml:space="preserve"> </w:t>
      </w:r>
    </w:p>
    <w:p w:rsidR="000F5BC6" w:rsidRPr="005F0C71" w:rsidRDefault="000F5BC6" w:rsidP="00BA4B1D">
      <w:pPr>
        <w:pStyle w:val="1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4"/>
          <w:szCs w:val="24"/>
        </w:rPr>
        <w:t>Программа «Гарант»</w:t>
      </w:r>
    </w:p>
    <w:p w:rsidR="000F5BC6" w:rsidRPr="00DC00C0" w:rsidRDefault="000F5BC6" w:rsidP="00DC00C0">
      <w:pPr>
        <w:jc w:val="both"/>
        <w:rPr>
          <w:sz w:val="24"/>
          <w:szCs w:val="24"/>
        </w:rPr>
      </w:pPr>
    </w:p>
    <w:p w:rsidR="000F5BC6" w:rsidRPr="008025E7" w:rsidRDefault="000F5BC6" w:rsidP="00406CD0">
      <w:pPr>
        <w:jc w:val="center"/>
        <w:rPr>
          <w:b/>
          <w:bCs/>
          <w:i/>
          <w:iCs/>
          <w:sz w:val="24"/>
          <w:szCs w:val="24"/>
        </w:rPr>
      </w:pPr>
      <w:r w:rsidRPr="008025E7">
        <w:rPr>
          <w:b/>
          <w:bCs/>
          <w:i/>
          <w:iCs/>
          <w:sz w:val="24"/>
          <w:szCs w:val="24"/>
        </w:rPr>
        <w:t>Налогообложение:</w:t>
      </w:r>
    </w:p>
    <w:p w:rsidR="000F5BC6" w:rsidRPr="00925C8D" w:rsidRDefault="000F5BC6" w:rsidP="00406CD0">
      <w:pPr>
        <w:pStyle w:val="BodyText"/>
        <w:jc w:val="both"/>
        <w:rPr>
          <w:b/>
          <w:bCs/>
          <w:i/>
          <w:iCs/>
          <w:sz w:val="24"/>
          <w:szCs w:val="24"/>
        </w:rPr>
      </w:pPr>
      <w:r w:rsidRPr="00925C8D">
        <w:rPr>
          <w:b/>
          <w:bCs/>
          <w:i/>
          <w:iCs/>
          <w:sz w:val="24"/>
          <w:szCs w:val="24"/>
        </w:rPr>
        <w:t>Основная:</w:t>
      </w:r>
    </w:p>
    <w:p w:rsidR="000F5BC6" w:rsidRPr="008F1856" w:rsidRDefault="000F5BC6" w:rsidP="00BA4B1D">
      <w:pPr>
        <w:numPr>
          <w:ilvl w:val="0"/>
          <w:numId w:val="12"/>
        </w:numPr>
        <w:rPr>
          <w:sz w:val="24"/>
          <w:szCs w:val="24"/>
        </w:rPr>
      </w:pPr>
      <w:r w:rsidRPr="008F1856">
        <w:rPr>
          <w:sz w:val="24"/>
          <w:szCs w:val="24"/>
        </w:rPr>
        <w:t xml:space="preserve">Налоги и налогообложение: уч.пос. для вузов  под ред. Г.Б. Поляка. . –3-е изд., перераб.и доп. – М.: Юнити-Дана: Закон и право, 2009. </w:t>
      </w:r>
    </w:p>
    <w:p w:rsidR="000F5BC6" w:rsidRPr="008F1856" w:rsidRDefault="000F5BC6" w:rsidP="00BA4B1D">
      <w:pPr>
        <w:numPr>
          <w:ilvl w:val="0"/>
          <w:numId w:val="12"/>
        </w:numPr>
        <w:rPr>
          <w:sz w:val="24"/>
          <w:szCs w:val="24"/>
        </w:rPr>
      </w:pPr>
      <w:r w:rsidRPr="008F1856">
        <w:rPr>
          <w:sz w:val="24"/>
          <w:szCs w:val="24"/>
        </w:rPr>
        <w:t>Пансков В.Г. Налоги и налоговая система РФ. Учебное пособие для вузов,  М.: Финансы и статистика, 2009.</w:t>
      </w:r>
    </w:p>
    <w:p w:rsidR="000F5BC6" w:rsidRPr="00204DA9" w:rsidRDefault="000F5BC6" w:rsidP="00BA4B1D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204DA9">
        <w:rPr>
          <w:sz w:val="24"/>
          <w:szCs w:val="24"/>
        </w:rPr>
        <w:t xml:space="preserve">Евстигнеев Е.Н. </w:t>
      </w:r>
      <w:r w:rsidRPr="00204DA9">
        <w:rPr>
          <w:color w:val="000088"/>
          <w:sz w:val="24"/>
          <w:szCs w:val="24"/>
        </w:rPr>
        <w:t> </w:t>
      </w:r>
      <w:r w:rsidRPr="00204DA9">
        <w:rPr>
          <w:sz w:val="24"/>
          <w:szCs w:val="24"/>
        </w:rPr>
        <w:t xml:space="preserve">Налоги и налогообложение: 5-е изд.(+CD c мультимедийным учебным курсом). - СПб: Питер, 2008. - 304 с. </w:t>
      </w:r>
      <w:r>
        <w:rPr>
          <w:sz w:val="24"/>
          <w:szCs w:val="24"/>
        </w:rPr>
        <w:t>Дом.УМО по напр.педагогического образования Министерства образования и науки РФ.</w:t>
      </w:r>
    </w:p>
    <w:p w:rsidR="000F5BC6" w:rsidRDefault="000F5BC6" w:rsidP="00BA4B1D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204DA9">
        <w:rPr>
          <w:sz w:val="24"/>
          <w:szCs w:val="24"/>
        </w:rPr>
        <w:t xml:space="preserve">Налоги и налогообложение: учеб. для студ. вузов / под ред. М. В. Романовского, О. В. Врублевской. - 6-е изд., доп. - СПб: Питер, 2009. - 522 с. </w:t>
      </w:r>
      <w:r>
        <w:rPr>
          <w:sz w:val="24"/>
          <w:szCs w:val="24"/>
        </w:rPr>
        <w:t>Рекомендовано Министерством общего и профессионального образования РФ.</w:t>
      </w:r>
    </w:p>
    <w:p w:rsidR="000F5BC6" w:rsidRPr="00CC5AA7" w:rsidRDefault="000F5BC6" w:rsidP="00BA4B1D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CC5AA7">
        <w:rPr>
          <w:sz w:val="24"/>
          <w:szCs w:val="24"/>
        </w:rPr>
        <w:t>Налоговый кодекс Российской Федерации (часть 1-2) – Новосибирск: Сиб. унив. изд-во, 2011. – 558 с.</w:t>
      </w:r>
    </w:p>
    <w:p w:rsidR="000F5BC6" w:rsidRPr="00204DA9" w:rsidRDefault="000F5BC6" w:rsidP="00CC5AA7">
      <w:pPr>
        <w:pStyle w:val="ListParagraph"/>
        <w:ind w:left="360"/>
        <w:jc w:val="both"/>
        <w:rPr>
          <w:sz w:val="24"/>
          <w:szCs w:val="24"/>
        </w:rPr>
      </w:pPr>
    </w:p>
    <w:p w:rsidR="000F5BC6" w:rsidRPr="000C11DA" w:rsidRDefault="000F5BC6" w:rsidP="000C11DA">
      <w:pPr>
        <w:ind w:left="360"/>
        <w:jc w:val="both"/>
        <w:rPr>
          <w:sz w:val="24"/>
          <w:szCs w:val="24"/>
        </w:rPr>
      </w:pPr>
    </w:p>
    <w:p w:rsidR="000F5BC6" w:rsidRDefault="000F5BC6" w:rsidP="00406CD0">
      <w:pPr>
        <w:pStyle w:val="BodyText"/>
        <w:jc w:val="both"/>
        <w:rPr>
          <w:b/>
          <w:bCs/>
          <w:i/>
          <w:iCs/>
          <w:sz w:val="24"/>
          <w:szCs w:val="24"/>
        </w:rPr>
      </w:pPr>
      <w:r w:rsidRPr="00925C8D">
        <w:rPr>
          <w:b/>
          <w:bCs/>
          <w:i/>
          <w:iCs/>
          <w:sz w:val="24"/>
          <w:szCs w:val="24"/>
        </w:rPr>
        <w:t>Дополнительная (включая Интернет-ресурсы и периодические издания):</w:t>
      </w:r>
    </w:p>
    <w:p w:rsidR="000F5BC6" w:rsidRPr="00CC5AA7" w:rsidRDefault="000F5BC6" w:rsidP="00CC5AA7">
      <w:pPr>
        <w:ind w:left="426"/>
        <w:jc w:val="both"/>
        <w:rPr>
          <w:b/>
          <w:bCs/>
          <w:sz w:val="24"/>
          <w:szCs w:val="24"/>
        </w:rPr>
      </w:pPr>
      <w:r w:rsidRPr="000C11DA">
        <w:rPr>
          <w:sz w:val="24"/>
          <w:szCs w:val="24"/>
        </w:rPr>
        <w:t>1.</w:t>
      </w:r>
      <w:r w:rsidRPr="000C11DA">
        <w:rPr>
          <w:b/>
          <w:bCs/>
          <w:sz w:val="24"/>
          <w:szCs w:val="24"/>
        </w:rPr>
        <w:t xml:space="preserve"> </w:t>
      </w:r>
      <w:r w:rsidRPr="000C11DA">
        <w:rPr>
          <w:sz w:val="24"/>
          <w:szCs w:val="24"/>
        </w:rPr>
        <w:t>Владимирова М.П. Налоги и налогообложение: Учебное пособие / М.П. Владимирова. – М.: КНОРУС, 2005. – 232 с.</w:t>
      </w:r>
    </w:p>
    <w:p w:rsidR="000F5BC6" w:rsidRPr="00CC5AA7" w:rsidRDefault="000F5BC6" w:rsidP="00CC5AA7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0C11DA">
        <w:rPr>
          <w:sz w:val="24"/>
          <w:szCs w:val="24"/>
        </w:rPr>
        <w:t>.  Перов А.В., Толкушкин А.В. Налоги и налогообложение: Учебное пособие. – 6-е изд., перераб. и доп. – М.: Юрайт-Издат, 2005. – 799 с.</w:t>
      </w:r>
    </w:p>
    <w:p w:rsidR="000F5BC6" w:rsidRPr="000C11DA" w:rsidRDefault="000F5BC6" w:rsidP="000C11DA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C11DA">
        <w:rPr>
          <w:sz w:val="24"/>
          <w:szCs w:val="24"/>
        </w:rPr>
        <w:t xml:space="preserve">. Налоги и налогообложение: Учебное пособие / Под ред. Б.Х.Алиева. – М.: Финансы и статистика, 2005. – 416 с. </w:t>
      </w:r>
    </w:p>
    <w:p w:rsidR="000F5BC6" w:rsidRPr="000C11DA" w:rsidRDefault="000F5BC6" w:rsidP="000C11DA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C11DA">
        <w:rPr>
          <w:sz w:val="24"/>
          <w:szCs w:val="24"/>
        </w:rPr>
        <w:t>. Качур О.В. Налоги и налогообложение: Учебное пособие /О.В. Качур. – 3-е изд., перераб. и доп. – М.: КНОРУС, 2009. – 360с.</w:t>
      </w:r>
    </w:p>
    <w:p w:rsidR="000F5BC6" w:rsidRPr="000C11DA" w:rsidRDefault="000F5BC6" w:rsidP="000C11DA">
      <w:pPr>
        <w:jc w:val="both"/>
        <w:rPr>
          <w:sz w:val="24"/>
          <w:szCs w:val="24"/>
        </w:rPr>
      </w:pPr>
    </w:p>
    <w:p w:rsidR="000F5BC6" w:rsidRPr="001A17BB" w:rsidRDefault="000F5BC6" w:rsidP="00406CD0">
      <w:pPr>
        <w:jc w:val="center"/>
        <w:rPr>
          <w:b/>
          <w:bCs/>
          <w:i/>
          <w:iCs/>
          <w:sz w:val="24"/>
          <w:szCs w:val="24"/>
        </w:rPr>
      </w:pPr>
      <w:r w:rsidRPr="001A17BB">
        <w:rPr>
          <w:b/>
          <w:bCs/>
          <w:i/>
          <w:iCs/>
          <w:sz w:val="24"/>
          <w:szCs w:val="24"/>
        </w:rPr>
        <w:t>Аудит:</w:t>
      </w:r>
    </w:p>
    <w:p w:rsidR="000F5BC6" w:rsidRPr="00925C8D" w:rsidRDefault="000F5BC6" w:rsidP="00406CD0">
      <w:pPr>
        <w:pStyle w:val="BodyText"/>
        <w:jc w:val="both"/>
        <w:rPr>
          <w:b/>
          <w:bCs/>
          <w:i/>
          <w:iCs/>
          <w:sz w:val="24"/>
          <w:szCs w:val="24"/>
        </w:rPr>
      </w:pPr>
      <w:r w:rsidRPr="00925C8D">
        <w:rPr>
          <w:b/>
          <w:bCs/>
          <w:i/>
          <w:iCs/>
          <w:sz w:val="24"/>
          <w:szCs w:val="24"/>
        </w:rPr>
        <w:t>Основная:</w:t>
      </w:r>
    </w:p>
    <w:p w:rsidR="000F5BC6" w:rsidRPr="000C11DA" w:rsidRDefault="000F5BC6" w:rsidP="00BA4B1D">
      <w:pPr>
        <w:numPr>
          <w:ilvl w:val="0"/>
          <w:numId w:val="21"/>
        </w:numPr>
        <w:rPr>
          <w:sz w:val="24"/>
          <w:szCs w:val="24"/>
        </w:rPr>
      </w:pPr>
      <w:r w:rsidRPr="000C11DA">
        <w:rPr>
          <w:sz w:val="24"/>
          <w:szCs w:val="24"/>
        </w:rPr>
        <w:t>Калистратов Л.М. Аудит. Учебное пособие, М.: Дашков и К, 2008.</w:t>
      </w:r>
    </w:p>
    <w:p w:rsidR="000F5BC6" w:rsidRPr="00925C8D" w:rsidRDefault="000F5BC6" w:rsidP="00406CD0">
      <w:pPr>
        <w:pStyle w:val="BodyText"/>
        <w:jc w:val="both"/>
        <w:rPr>
          <w:sz w:val="24"/>
          <w:szCs w:val="24"/>
        </w:rPr>
      </w:pPr>
    </w:p>
    <w:p w:rsidR="000F5BC6" w:rsidRDefault="000F5BC6" w:rsidP="00406CD0">
      <w:pPr>
        <w:pStyle w:val="BodyText"/>
        <w:jc w:val="both"/>
        <w:rPr>
          <w:b/>
          <w:bCs/>
          <w:i/>
          <w:iCs/>
          <w:sz w:val="24"/>
          <w:szCs w:val="24"/>
        </w:rPr>
      </w:pPr>
      <w:r w:rsidRPr="00925C8D">
        <w:rPr>
          <w:b/>
          <w:bCs/>
          <w:i/>
          <w:iCs/>
          <w:sz w:val="24"/>
          <w:szCs w:val="24"/>
        </w:rPr>
        <w:t>Дополнительная (включая Интернет-ресурсы и периодические издания):</w:t>
      </w:r>
    </w:p>
    <w:p w:rsidR="000F5BC6" w:rsidRDefault="000F5BC6" w:rsidP="00406CD0">
      <w:pPr>
        <w:pStyle w:val="BodyText"/>
        <w:jc w:val="both"/>
        <w:rPr>
          <w:b/>
          <w:bCs/>
          <w:i/>
          <w:iCs/>
          <w:sz w:val="24"/>
          <w:szCs w:val="24"/>
        </w:rPr>
      </w:pPr>
    </w:p>
    <w:p w:rsidR="000F5BC6" w:rsidRDefault="000F5BC6" w:rsidP="000C11DA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C11DA">
        <w:rPr>
          <w:sz w:val="24"/>
          <w:szCs w:val="24"/>
        </w:rPr>
        <w:t>Андреев В.Д. Практикум по аудиту. Учебное пособие, М.: Финансы и статистика, 2006.</w:t>
      </w:r>
    </w:p>
    <w:p w:rsidR="000F5BC6" w:rsidRDefault="000F5BC6" w:rsidP="000C11DA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2. Аудит: </w:t>
      </w:r>
      <w:r w:rsidRPr="00872C1D">
        <w:rPr>
          <w:sz w:val="24"/>
          <w:szCs w:val="24"/>
        </w:rPr>
        <w:t>Учебник</w:t>
      </w:r>
      <w:r>
        <w:rPr>
          <w:sz w:val="24"/>
          <w:szCs w:val="24"/>
        </w:rPr>
        <w:t xml:space="preserve"> для вузов / В.И. Подольский, А.А. Савин, Л.В. Сотникова и др. Под ред. проф. В.И. Подольского - 3-е перераб. и доп. - М.: ЮНИТИ-ДАНА, Аудит, 2004. - 583с.</w:t>
      </w:r>
    </w:p>
    <w:p w:rsidR="000F5BC6" w:rsidRDefault="000F5BC6" w:rsidP="000C11DA">
      <w:pPr>
        <w:ind w:left="426"/>
        <w:rPr>
          <w:sz w:val="24"/>
          <w:szCs w:val="24"/>
        </w:rPr>
      </w:pPr>
      <w:r>
        <w:rPr>
          <w:sz w:val="24"/>
          <w:szCs w:val="24"/>
        </w:rPr>
        <w:t>3. Бычкова С.М. Аудит для руководителей и бухгалтеров. - СПб.: Питер, 2003. - 384с.</w:t>
      </w:r>
    </w:p>
    <w:p w:rsidR="000F5BC6" w:rsidRPr="000C11DA" w:rsidRDefault="000F5BC6" w:rsidP="00BA4B1D">
      <w:pPr>
        <w:numPr>
          <w:ilvl w:val="0"/>
          <w:numId w:val="21"/>
        </w:numPr>
        <w:rPr>
          <w:sz w:val="24"/>
          <w:szCs w:val="24"/>
        </w:rPr>
      </w:pPr>
      <w:r w:rsidRPr="000C11DA">
        <w:rPr>
          <w:sz w:val="24"/>
          <w:szCs w:val="24"/>
        </w:rPr>
        <w:t xml:space="preserve">Жарылгасова Б.Т. Международные стандарты аудита. Учебное пособие, М.: КноРус, 2007. </w:t>
      </w:r>
    </w:p>
    <w:p w:rsidR="000F5BC6" w:rsidRPr="00406CD0" w:rsidRDefault="000F5BC6" w:rsidP="00406CD0">
      <w:pPr>
        <w:pStyle w:val="BodyText"/>
        <w:jc w:val="both"/>
        <w:rPr>
          <w:b/>
          <w:bCs/>
          <w:sz w:val="24"/>
          <w:szCs w:val="24"/>
        </w:rPr>
      </w:pPr>
    </w:p>
    <w:p w:rsidR="000F5BC6" w:rsidRDefault="000F5BC6" w:rsidP="00406CD0">
      <w:pPr>
        <w:jc w:val="center"/>
        <w:rPr>
          <w:b/>
          <w:bCs/>
          <w:i/>
          <w:iCs/>
          <w:sz w:val="24"/>
          <w:szCs w:val="24"/>
        </w:rPr>
      </w:pPr>
      <w:r w:rsidRPr="00395C75">
        <w:rPr>
          <w:b/>
          <w:bCs/>
          <w:i/>
          <w:iCs/>
          <w:sz w:val="24"/>
          <w:szCs w:val="24"/>
        </w:rPr>
        <w:t>Контроллинг персонала:</w:t>
      </w:r>
    </w:p>
    <w:p w:rsidR="000F5BC6" w:rsidRPr="00406CD0" w:rsidRDefault="000F5BC6" w:rsidP="00406CD0">
      <w:pPr>
        <w:pStyle w:val="BodyText"/>
        <w:jc w:val="both"/>
        <w:rPr>
          <w:b/>
          <w:bCs/>
          <w:sz w:val="24"/>
          <w:szCs w:val="24"/>
        </w:rPr>
      </w:pPr>
    </w:p>
    <w:p w:rsidR="000F5BC6" w:rsidRPr="00925C8D" w:rsidRDefault="000F5BC6" w:rsidP="00406CD0">
      <w:pPr>
        <w:pStyle w:val="BodyText"/>
        <w:jc w:val="both"/>
        <w:rPr>
          <w:b/>
          <w:bCs/>
          <w:i/>
          <w:iCs/>
          <w:sz w:val="24"/>
          <w:szCs w:val="24"/>
        </w:rPr>
      </w:pPr>
      <w:r w:rsidRPr="00925C8D">
        <w:rPr>
          <w:b/>
          <w:bCs/>
          <w:i/>
          <w:iCs/>
          <w:sz w:val="24"/>
          <w:szCs w:val="24"/>
        </w:rPr>
        <w:t>Основная:</w:t>
      </w:r>
    </w:p>
    <w:p w:rsidR="000F5BC6" w:rsidRPr="00F47B07" w:rsidRDefault="000F5BC6" w:rsidP="00CC5AA7">
      <w:pPr>
        <w:tabs>
          <w:tab w:val="left" w:pos="840"/>
          <w:tab w:val="left" w:pos="1400"/>
          <w:tab w:val="left" w:pos="4680"/>
        </w:tabs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1. . </w:t>
      </w:r>
      <w:r w:rsidRPr="00F47B07">
        <w:rPr>
          <w:sz w:val="24"/>
          <w:szCs w:val="24"/>
        </w:rPr>
        <w:t>Коргова, Марина Анатольевна. Менеджмент. краткий курс: учеб.пособие /под ред. М. А. Коргова. Ростов н/Д: Феникс, 2008</w:t>
      </w:r>
    </w:p>
    <w:p w:rsidR="000F5BC6" w:rsidRPr="00925C8D" w:rsidRDefault="000F5BC6" w:rsidP="00406CD0">
      <w:pPr>
        <w:pStyle w:val="BodyText"/>
        <w:jc w:val="both"/>
        <w:rPr>
          <w:sz w:val="24"/>
          <w:szCs w:val="24"/>
        </w:rPr>
      </w:pPr>
    </w:p>
    <w:p w:rsidR="000F5BC6" w:rsidRDefault="000F5BC6" w:rsidP="00406CD0">
      <w:pPr>
        <w:pStyle w:val="BodyText"/>
        <w:jc w:val="both"/>
        <w:rPr>
          <w:b/>
          <w:bCs/>
          <w:i/>
          <w:iCs/>
          <w:sz w:val="24"/>
          <w:szCs w:val="24"/>
        </w:rPr>
      </w:pPr>
      <w:r w:rsidRPr="00925C8D">
        <w:rPr>
          <w:b/>
          <w:bCs/>
          <w:i/>
          <w:iCs/>
          <w:sz w:val="24"/>
          <w:szCs w:val="24"/>
        </w:rPr>
        <w:t>Дополнительная (включая Интернет-ресурсы и периодические издания):</w:t>
      </w:r>
    </w:p>
    <w:p w:rsidR="000F5BC6" w:rsidRDefault="000F5BC6" w:rsidP="00406CD0">
      <w:pPr>
        <w:pStyle w:val="BodyText"/>
        <w:jc w:val="both"/>
        <w:rPr>
          <w:b/>
          <w:bCs/>
          <w:i/>
          <w:iCs/>
          <w:sz w:val="24"/>
          <w:szCs w:val="24"/>
        </w:rPr>
      </w:pPr>
    </w:p>
    <w:p w:rsidR="000F5BC6" w:rsidRPr="00FB3963" w:rsidRDefault="000F5BC6" w:rsidP="00F47B0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B3963">
        <w:rPr>
          <w:sz w:val="24"/>
          <w:szCs w:val="24"/>
        </w:rPr>
        <w:t>Карминский М.А., Фалько С.Г., Жевага А.А. и др. Контроллинг. Учебник, М.: Финансы и статистика,2006.</w:t>
      </w:r>
    </w:p>
    <w:p w:rsidR="000F5BC6" w:rsidRPr="00F47B07" w:rsidRDefault="000F5BC6" w:rsidP="00F47B07">
      <w:pPr>
        <w:tabs>
          <w:tab w:val="left" w:pos="840"/>
          <w:tab w:val="left" w:pos="1400"/>
          <w:tab w:val="left" w:pos="4140"/>
        </w:tabs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47B07">
        <w:rPr>
          <w:sz w:val="24"/>
          <w:szCs w:val="24"/>
        </w:rPr>
        <w:t>Менеджмент. учеб. пособие для вузов/под ред. Ю. В. Кузнецова, В. И. Подлесных; Мин-во образования  РФ Санкт-Петербург: Изд. дом Бизнес-пресса,</w:t>
      </w:r>
      <w:r>
        <w:rPr>
          <w:sz w:val="24"/>
          <w:szCs w:val="24"/>
        </w:rPr>
        <w:t xml:space="preserve"> </w:t>
      </w:r>
      <w:r w:rsidRPr="00F47B07">
        <w:rPr>
          <w:sz w:val="24"/>
          <w:szCs w:val="24"/>
        </w:rPr>
        <w:t>2001</w:t>
      </w:r>
    </w:p>
    <w:p w:rsidR="000F5BC6" w:rsidRPr="00F47B07" w:rsidRDefault="000F5BC6" w:rsidP="00F47B07">
      <w:pPr>
        <w:tabs>
          <w:tab w:val="left" w:pos="840"/>
          <w:tab w:val="left" w:pos="1400"/>
          <w:tab w:val="left" w:pos="3780"/>
        </w:tabs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47B07">
        <w:rPr>
          <w:sz w:val="24"/>
          <w:szCs w:val="24"/>
        </w:rPr>
        <w:t>Басовский, Леонид Ефимович. Менеджмент. учеб. пособие для вузов. М: Инфра-М, 2008</w:t>
      </w:r>
    </w:p>
    <w:p w:rsidR="000F5BC6" w:rsidRPr="00F47B07" w:rsidRDefault="000F5BC6" w:rsidP="00F47B07">
      <w:pPr>
        <w:tabs>
          <w:tab w:val="left" w:pos="840"/>
          <w:tab w:val="left" w:pos="1400"/>
          <w:tab w:val="left" w:pos="5600"/>
        </w:tabs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47B0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47B07">
        <w:rPr>
          <w:sz w:val="24"/>
          <w:szCs w:val="24"/>
        </w:rPr>
        <w:t>Маренков, Николай Леонидович. Управление персоналом организаций</w:t>
      </w:r>
    </w:p>
    <w:p w:rsidR="000F5BC6" w:rsidRDefault="000F5BC6" w:rsidP="00F47B07">
      <w:pPr>
        <w:tabs>
          <w:tab w:val="left" w:pos="840"/>
          <w:tab w:val="left" w:pos="1400"/>
          <w:tab w:val="left" w:pos="3600"/>
        </w:tabs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F47B07">
        <w:rPr>
          <w:sz w:val="24"/>
          <w:szCs w:val="24"/>
        </w:rPr>
        <w:t>учеб. пособие для студ. вузов/под ред. Н. Л. Маренков, Н. Н. Косаренко. М:Акад. Проект, 2005</w:t>
      </w:r>
    </w:p>
    <w:p w:rsidR="000F5BC6" w:rsidRPr="00872C1D" w:rsidRDefault="000F5BC6" w:rsidP="00CC5AA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872C1D">
        <w:rPr>
          <w:sz w:val="24"/>
          <w:szCs w:val="24"/>
        </w:rPr>
        <w:t>Карминский М.А., Оленев М.И., Примак А.Г. и др. Контроллинг в бизнесе: методические и практические основы построения контроллинга в организации. Учебное пособие для студентов вузов, М.: Финансы и статистика, 2007.</w:t>
      </w:r>
    </w:p>
    <w:p w:rsidR="000F5BC6" w:rsidRPr="00C436E5" w:rsidRDefault="000F5BC6" w:rsidP="00F47B07">
      <w:pPr>
        <w:tabs>
          <w:tab w:val="left" w:pos="840"/>
          <w:tab w:val="left" w:pos="1400"/>
          <w:tab w:val="left" w:pos="3600"/>
        </w:tabs>
        <w:autoSpaceDE w:val="0"/>
        <w:autoSpaceDN w:val="0"/>
        <w:adjustRightInd w:val="0"/>
        <w:ind w:left="360"/>
        <w:jc w:val="both"/>
      </w:pPr>
    </w:p>
    <w:p w:rsidR="000F5BC6" w:rsidRDefault="000F5BC6" w:rsidP="00414B5D">
      <w:pPr>
        <w:jc w:val="both"/>
        <w:rPr>
          <w:b/>
          <w:bCs/>
          <w:sz w:val="24"/>
          <w:szCs w:val="24"/>
        </w:rPr>
      </w:pPr>
    </w:p>
    <w:p w:rsidR="000F5BC6" w:rsidRPr="00ED3D6E" w:rsidRDefault="000F5BC6" w:rsidP="00331B01">
      <w:pPr>
        <w:pStyle w:val="BodyText"/>
        <w:jc w:val="center"/>
        <w:rPr>
          <w:b/>
          <w:bCs/>
          <w:sz w:val="24"/>
          <w:szCs w:val="24"/>
        </w:rPr>
      </w:pPr>
      <w:r w:rsidRPr="00ED3D6E">
        <w:rPr>
          <w:b/>
          <w:bCs/>
          <w:sz w:val="24"/>
          <w:szCs w:val="24"/>
        </w:rPr>
        <w:t>Регламент проведения итогового государственного экзамена</w:t>
      </w:r>
    </w:p>
    <w:p w:rsidR="000F5BC6" w:rsidRPr="00331B01" w:rsidRDefault="000F5BC6" w:rsidP="00BA4B1D">
      <w:pPr>
        <w:pStyle w:val="Style9"/>
        <w:widowControl/>
        <w:numPr>
          <w:ilvl w:val="1"/>
          <w:numId w:val="13"/>
        </w:numPr>
        <w:tabs>
          <w:tab w:val="num" w:pos="426"/>
        </w:tabs>
        <w:spacing w:before="178" w:line="317" w:lineRule="exact"/>
        <w:ind w:left="0" w:right="14" w:firstLine="0"/>
        <w:rPr>
          <w:rStyle w:val="FontStyle32"/>
          <w:sz w:val="24"/>
        </w:rPr>
      </w:pPr>
      <w:r w:rsidRPr="00331B01">
        <w:rPr>
          <w:rStyle w:val="FontStyle32"/>
          <w:sz w:val="24"/>
        </w:rPr>
        <w:t xml:space="preserve">Заседание государственной экзаменационной комиссии проводится согласно утвержденному графику. </w:t>
      </w:r>
    </w:p>
    <w:p w:rsidR="000F5BC6" w:rsidRPr="00331B01" w:rsidRDefault="000F5BC6" w:rsidP="00BA4B1D">
      <w:pPr>
        <w:pStyle w:val="Style9"/>
        <w:widowControl/>
        <w:numPr>
          <w:ilvl w:val="1"/>
          <w:numId w:val="13"/>
        </w:numPr>
        <w:tabs>
          <w:tab w:val="num" w:pos="426"/>
        </w:tabs>
        <w:spacing w:before="178" w:line="317" w:lineRule="exact"/>
        <w:ind w:left="0" w:right="14" w:firstLine="0"/>
        <w:rPr>
          <w:rStyle w:val="FontStyle32"/>
          <w:sz w:val="24"/>
        </w:rPr>
      </w:pPr>
      <w:r w:rsidRPr="00331B01">
        <w:rPr>
          <w:rStyle w:val="FontStyle32"/>
          <w:sz w:val="24"/>
        </w:rPr>
        <w:t>Государственный экзамен (за исключением экзаменов по закрытой тематике) прово</w:t>
      </w:r>
      <w:r w:rsidRPr="00331B01">
        <w:rPr>
          <w:rStyle w:val="FontStyle32"/>
          <w:sz w:val="24"/>
        </w:rPr>
        <w:softHyphen/>
        <w:t>дится в виде открытых заседаний экзаменационной комиссии с участием не менее двух третей ее списочного состава. Присутствие посторонних лиц на государственных экзаменах допускается только с разрешения директора института.</w:t>
      </w:r>
    </w:p>
    <w:p w:rsidR="000F5BC6" w:rsidRPr="00331B01" w:rsidRDefault="000F5BC6" w:rsidP="00BA4B1D">
      <w:pPr>
        <w:pStyle w:val="Style9"/>
        <w:widowControl/>
        <w:numPr>
          <w:ilvl w:val="1"/>
          <w:numId w:val="13"/>
        </w:numPr>
        <w:tabs>
          <w:tab w:val="left" w:pos="0"/>
          <w:tab w:val="left" w:pos="426"/>
        </w:tabs>
        <w:spacing w:line="317" w:lineRule="exact"/>
        <w:ind w:left="0" w:firstLine="0"/>
        <w:rPr>
          <w:rStyle w:val="FontStyle74"/>
          <w:sz w:val="24"/>
        </w:rPr>
      </w:pPr>
      <w:r w:rsidRPr="00331B01">
        <w:rPr>
          <w:rStyle w:val="FontStyle32"/>
          <w:sz w:val="24"/>
        </w:rPr>
        <w:t xml:space="preserve">Порядок проведения государственных экзаменов доводится до сведения студентов не позднее, чем за шесть месяцев до начала экзаменов. </w:t>
      </w:r>
      <w:r w:rsidRPr="00331B01">
        <w:rPr>
          <w:rStyle w:val="FontStyle74"/>
          <w:sz w:val="24"/>
        </w:rPr>
        <w:t>Количест</w:t>
      </w:r>
      <w:r w:rsidRPr="00331B01">
        <w:rPr>
          <w:rStyle w:val="FontStyle74"/>
          <w:sz w:val="24"/>
        </w:rPr>
        <w:softHyphen/>
        <w:t>во вопросов, форма проведения экзамена (устная или письменная) и виды заданий доводятся до сведения студентов выпускающей кафедрой не позднее, чем за 3 месяца до установленного срока сдачи государственного экзамена.</w:t>
      </w:r>
      <w:r w:rsidRPr="00331B01">
        <w:rPr>
          <w:rStyle w:val="Strong"/>
        </w:rPr>
        <w:t xml:space="preserve"> </w:t>
      </w:r>
      <w:r w:rsidRPr="00331B01">
        <w:rPr>
          <w:rStyle w:val="FontStyle32"/>
          <w:sz w:val="24"/>
        </w:rPr>
        <w:t>Билеты (задания) государственного экзамена утверждаются ежегодно заведующим кафедрой не менее чем за месяц до установленной даты экзамена и хранятся на кафедре. Студентам билеты выдаются непосредственно на экзамене.</w:t>
      </w:r>
    </w:p>
    <w:p w:rsidR="000F5BC6" w:rsidRPr="00331B01" w:rsidRDefault="000F5BC6" w:rsidP="00BA4B1D">
      <w:pPr>
        <w:pStyle w:val="Style9"/>
        <w:widowControl/>
        <w:numPr>
          <w:ilvl w:val="1"/>
          <w:numId w:val="13"/>
        </w:numPr>
        <w:tabs>
          <w:tab w:val="left" w:pos="0"/>
          <w:tab w:val="num" w:pos="426"/>
          <w:tab w:val="left" w:pos="720"/>
        </w:tabs>
        <w:spacing w:line="317" w:lineRule="exact"/>
        <w:ind w:left="0" w:firstLine="0"/>
        <w:rPr>
          <w:rStyle w:val="FontStyle74"/>
          <w:sz w:val="24"/>
        </w:rPr>
      </w:pPr>
      <w:r w:rsidRPr="00331B01">
        <w:rPr>
          <w:rStyle w:val="FontStyle74"/>
          <w:sz w:val="24"/>
        </w:rPr>
        <w:t>При подготовке к ответу студенты делают необходимые записи по каждому вопросу на выданных секретарем экзаменационной комиссии листах бумаги со специальным штампом. Письменные отве</w:t>
      </w:r>
      <w:r w:rsidRPr="00331B01">
        <w:rPr>
          <w:rStyle w:val="FontStyle74"/>
          <w:sz w:val="24"/>
        </w:rPr>
        <w:softHyphen/>
        <w:t>ты студента сдаются комиссии. В процессе ответа и после его завершения студенту членами экзаменационной комиссии могут быть заданы уточняющие и дополнительные вопросы в пределах вопросов экзаменационного билета.</w:t>
      </w:r>
    </w:p>
    <w:p w:rsidR="000F5BC6" w:rsidRPr="00331B01" w:rsidRDefault="000F5BC6" w:rsidP="00BA4B1D">
      <w:pPr>
        <w:pStyle w:val="Style9"/>
        <w:widowControl/>
        <w:numPr>
          <w:ilvl w:val="1"/>
          <w:numId w:val="13"/>
        </w:numPr>
        <w:tabs>
          <w:tab w:val="left" w:pos="0"/>
          <w:tab w:val="left" w:pos="426"/>
        </w:tabs>
        <w:spacing w:line="317" w:lineRule="exact"/>
        <w:ind w:left="0" w:firstLine="0"/>
        <w:rPr>
          <w:rStyle w:val="FontStyle74"/>
          <w:sz w:val="24"/>
        </w:rPr>
      </w:pPr>
      <w:r w:rsidRPr="00331B01">
        <w:rPr>
          <w:rStyle w:val="FontStyle74"/>
          <w:sz w:val="24"/>
        </w:rPr>
        <w:t xml:space="preserve">Для подготовки ответа студенту выделяется не менее </w:t>
      </w:r>
      <w:r>
        <w:rPr>
          <w:rStyle w:val="FontStyle74"/>
          <w:sz w:val="24"/>
        </w:rPr>
        <w:t>60</w:t>
      </w:r>
      <w:r w:rsidRPr="00331B01">
        <w:rPr>
          <w:rStyle w:val="FontStyle74"/>
          <w:sz w:val="24"/>
        </w:rPr>
        <w:t xml:space="preserve"> минут. </w:t>
      </w:r>
    </w:p>
    <w:p w:rsidR="000F5BC6" w:rsidRPr="00331B01" w:rsidRDefault="000F5BC6" w:rsidP="00BA4B1D">
      <w:pPr>
        <w:numPr>
          <w:ilvl w:val="1"/>
          <w:numId w:val="13"/>
        </w:numPr>
        <w:tabs>
          <w:tab w:val="left" w:pos="426"/>
        </w:tabs>
        <w:spacing w:before="120"/>
        <w:ind w:left="0" w:firstLine="0"/>
        <w:jc w:val="both"/>
        <w:rPr>
          <w:sz w:val="24"/>
          <w:szCs w:val="24"/>
        </w:rPr>
      </w:pPr>
      <w:r w:rsidRPr="00331B01">
        <w:rPr>
          <w:sz w:val="24"/>
          <w:szCs w:val="24"/>
        </w:rPr>
        <w:t>При необходимости по решению экзаменационной комиссии разрешается использовать справочную литературу.</w:t>
      </w:r>
    </w:p>
    <w:p w:rsidR="000F5BC6" w:rsidRPr="00331B01" w:rsidRDefault="000F5BC6" w:rsidP="00BA4B1D">
      <w:pPr>
        <w:pStyle w:val="Style9"/>
        <w:widowControl/>
        <w:numPr>
          <w:ilvl w:val="1"/>
          <w:numId w:val="13"/>
        </w:numPr>
        <w:tabs>
          <w:tab w:val="left" w:pos="426"/>
        </w:tabs>
        <w:spacing w:line="322" w:lineRule="exact"/>
        <w:ind w:left="0" w:firstLine="0"/>
        <w:rPr>
          <w:rStyle w:val="FontStyle32"/>
          <w:sz w:val="24"/>
        </w:rPr>
      </w:pPr>
      <w:r w:rsidRPr="00331B01">
        <w:rPr>
          <w:rStyle w:val="FontStyle74"/>
          <w:sz w:val="24"/>
        </w:rPr>
        <w:t xml:space="preserve">Члены экзаменационной комиссии по приему государственного экзамена на закрытом заседании оценивают результаты ответа экзаменуемого на каждый вопрос. </w:t>
      </w:r>
      <w:r w:rsidRPr="00331B01">
        <w:rPr>
          <w:rStyle w:val="FontStyle32"/>
          <w:sz w:val="24"/>
        </w:rPr>
        <w:t xml:space="preserve">Решения </w:t>
      </w:r>
      <w:r w:rsidRPr="00331B01">
        <w:rPr>
          <w:rStyle w:val="FontStyle74"/>
          <w:sz w:val="24"/>
        </w:rPr>
        <w:t>экзаме</w:t>
      </w:r>
      <w:r w:rsidRPr="00331B01">
        <w:rPr>
          <w:rStyle w:val="FontStyle74"/>
          <w:sz w:val="24"/>
        </w:rPr>
        <w:softHyphen/>
        <w:t xml:space="preserve">национной комиссии </w:t>
      </w:r>
      <w:r w:rsidRPr="00331B01">
        <w:rPr>
          <w:rStyle w:val="FontStyle32"/>
          <w:sz w:val="24"/>
        </w:rPr>
        <w:t>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 комиссии (или заменяющий его заместитель) обладает правом решающего голоса.</w:t>
      </w:r>
    </w:p>
    <w:p w:rsidR="000F5BC6" w:rsidRPr="00331B01" w:rsidRDefault="000F5BC6" w:rsidP="00BA4B1D">
      <w:pPr>
        <w:pStyle w:val="Style9"/>
        <w:widowControl/>
        <w:numPr>
          <w:ilvl w:val="1"/>
          <w:numId w:val="13"/>
        </w:numPr>
        <w:tabs>
          <w:tab w:val="left" w:pos="0"/>
          <w:tab w:val="num" w:pos="426"/>
          <w:tab w:val="left" w:pos="720"/>
        </w:tabs>
        <w:spacing w:line="317" w:lineRule="exact"/>
        <w:ind w:left="0" w:firstLine="0"/>
        <w:rPr>
          <w:rStyle w:val="FontStyle74"/>
          <w:sz w:val="24"/>
        </w:rPr>
      </w:pPr>
      <w:r w:rsidRPr="00331B01">
        <w:rPr>
          <w:rStyle w:val="FontStyle74"/>
          <w:sz w:val="24"/>
        </w:rPr>
        <w:t>Результаты государственного экзамена оформляются протоколом (в соответствующей журнал протоколов) на каждого экзаменующегося, который заполняется секретарем экзаменацион</w:t>
      </w:r>
      <w:r w:rsidRPr="00331B01">
        <w:rPr>
          <w:rStyle w:val="FontStyle74"/>
          <w:sz w:val="24"/>
        </w:rPr>
        <w:softHyphen/>
        <w:t>ной комиссии и подписывается председателем и членами комиссии.</w:t>
      </w:r>
    </w:p>
    <w:p w:rsidR="000F5BC6" w:rsidRPr="00331B01" w:rsidRDefault="000F5BC6" w:rsidP="00BA4B1D">
      <w:pPr>
        <w:pStyle w:val="Style9"/>
        <w:widowControl/>
        <w:numPr>
          <w:ilvl w:val="1"/>
          <w:numId w:val="13"/>
        </w:numPr>
        <w:tabs>
          <w:tab w:val="left" w:pos="0"/>
          <w:tab w:val="num" w:pos="426"/>
          <w:tab w:val="left" w:pos="720"/>
        </w:tabs>
        <w:spacing w:line="317" w:lineRule="exact"/>
        <w:ind w:left="0" w:firstLine="0"/>
        <w:rPr>
          <w:rStyle w:val="FontStyle74"/>
          <w:sz w:val="24"/>
        </w:rPr>
      </w:pPr>
      <w:r w:rsidRPr="00331B01">
        <w:rPr>
          <w:rStyle w:val="FontStyle74"/>
          <w:sz w:val="24"/>
        </w:rPr>
        <w:t>Результаты (оценки) государственного экзамена оглашаются в день его проведения.</w:t>
      </w:r>
    </w:p>
    <w:p w:rsidR="000F5BC6" w:rsidRPr="00331B01" w:rsidRDefault="000F5BC6" w:rsidP="00BA4B1D">
      <w:pPr>
        <w:pStyle w:val="Style9"/>
        <w:widowControl/>
        <w:numPr>
          <w:ilvl w:val="1"/>
          <w:numId w:val="13"/>
        </w:numPr>
        <w:tabs>
          <w:tab w:val="left" w:pos="0"/>
          <w:tab w:val="num" w:pos="426"/>
          <w:tab w:val="left" w:pos="720"/>
        </w:tabs>
        <w:spacing w:line="317" w:lineRule="exact"/>
        <w:ind w:left="0" w:firstLine="0"/>
        <w:rPr>
          <w:rStyle w:val="FontStyle74"/>
          <w:sz w:val="24"/>
        </w:rPr>
      </w:pPr>
      <w:r w:rsidRPr="00331B01">
        <w:rPr>
          <w:rStyle w:val="FontStyle74"/>
          <w:sz w:val="24"/>
        </w:rPr>
        <w:t>Апелляции по выставленным оценкам не принимаются. В особых случаях (нарушениях процедуры, медицинские показания) студент имеет право обратиться к ректору СВФУ с просьбой о повторном проведении государственного экзамена.</w:t>
      </w:r>
    </w:p>
    <w:p w:rsidR="000F5BC6" w:rsidRPr="00331B01" w:rsidRDefault="000F5BC6" w:rsidP="00BA4B1D">
      <w:pPr>
        <w:pStyle w:val="Style9"/>
        <w:widowControl/>
        <w:numPr>
          <w:ilvl w:val="1"/>
          <w:numId w:val="13"/>
        </w:numPr>
        <w:tabs>
          <w:tab w:val="left" w:pos="0"/>
          <w:tab w:val="num" w:pos="426"/>
          <w:tab w:val="left" w:pos="720"/>
        </w:tabs>
        <w:spacing w:line="317" w:lineRule="exact"/>
        <w:ind w:left="0" w:firstLine="0"/>
        <w:rPr>
          <w:rStyle w:val="FontStyle74"/>
          <w:sz w:val="24"/>
        </w:rPr>
      </w:pPr>
      <w:r w:rsidRPr="00331B01">
        <w:rPr>
          <w:rStyle w:val="FontStyle74"/>
          <w:sz w:val="24"/>
        </w:rPr>
        <w:t>Оценка государственного экзамена заносится в зачетную книжку студента и подтвер</w:t>
      </w:r>
      <w:r w:rsidRPr="00331B01">
        <w:rPr>
          <w:rStyle w:val="FontStyle74"/>
          <w:sz w:val="24"/>
        </w:rPr>
        <w:softHyphen/>
        <w:t>ждается подписями председателя и членов экзаменационной комиссии.</w:t>
      </w:r>
    </w:p>
    <w:p w:rsidR="000F5BC6" w:rsidRDefault="000F5BC6" w:rsidP="00BA4B1D">
      <w:pPr>
        <w:pStyle w:val="Style9"/>
        <w:widowControl/>
        <w:numPr>
          <w:ilvl w:val="1"/>
          <w:numId w:val="13"/>
        </w:numPr>
        <w:tabs>
          <w:tab w:val="num" w:pos="426"/>
        </w:tabs>
        <w:spacing w:line="322" w:lineRule="exact"/>
        <w:ind w:left="0" w:right="14" w:firstLine="0"/>
        <w:rPr>
          <w:rStyle w:val="FontStyle74"/>
          <w:sz w:val="24"/>
        </w:rPr>
      </w:pPr>
      <w:r w:rsidRPr="00331B01">
        <w:rPr>
          <w:rStyle w:val="FontStyle74"/>
          <w:sz w:val="24"/>
        </w:rPr>
        <w:t xml:space="preserve">В случае </w:t>
      </w:r>
      <w:r w:rsidRPr="00331B01">
        <w:rPr>
          <w:rStyle w:val="FontStyle32"/>
          <w:sz w:val="24"/>
        </w:rPr>
        <w:t>получения</w:t>
      </w:r>
      <w:r w:rsidRPr="00331B01">
        <w:rPr>
          <w:rStyle w:val="FontStyle74"/>
          <w:sz w:val="24"/>
        </w:rPr>
        <w:t xml:space="preserve"> студентом по государственному экзамену итоговой оценки «не</w:t>
      </w:r>
      <w:r w:rsidRPr="00331B01">
        <w:rPr>
          <w:rStyle w:val="FontStyle74"/>
          <w:sz w:val="24"/>
        </w:rPr>
        <w:softHyphen/>
        <w:t>удовлетворительно» он не допускается к выполнению и защите выпускной квалификационной работы и отчисляется из вуза с получением соответствующего документа государственного образ</w:t>
      </w:r>
      <w:r w:rsidRPr="00331B01">
        <w:rPr>
          <w:rStyle w:val="FontStyle74"/>
          <w:sz w:val="24"/>
        </w:rPr>
        <w:softHyphen/>
        <w:t>ца.</w:t>
      </w:r>
    </w:p>
    <w:p w:rsidR="000F5BC6" w:rsidRPr="00331B01" w:rsidRDefault="000F5BC6" w:rsidP="00331B01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Pr="00331B01">
        <w:rPr>
          <w:sz w:val="24"/>
          <w:szCs w:val="24"/>
        </w:rPr>
        <w:t>Время на ответ по основным вопросам билета и дополнительным – не более 30 мин. Ответ на вопрос члена ГЭКа – до 5 мин. Выступление председателя ГЭКа – до 20 мин. Выступление членов ГЭКа – до 20 мин.</w:t>
      </w:r>
    </w:p>
    <w:p w:rsidR="000F5BC6" w:rsidRDefault="000F5BC6" w:rsidP="00223FDC">
      <w:pPr>
        <w:pStyle w:val="BodyText"/>
        <w:jc w:val="both"/>
        <w:rPr>
          <w:sz w:val="24"/>
          <w:szCs w:val="24"/>
        </w:rPr>
      </w:pPr>
    </w:p>
    <w:p w:rsidR="000F5BC6" w:rsidRPr="00414B5D" w:rsidRDefault="000F5BC6" w:rsidP="00223FDC">
      <w:pPr>
        <w:pStyle w:val="BodyText"/>
        <w:rPr>
          <w:b/>
          <w:bCs/>
          <w:sz w:val="24"/>
          <w:szCs w:val="24"/>
        </w:rPr>
      </w:pPr>
      <w:r w:rsidRPr="00414B5D">
        <w:rPr>
          <w:b/>
          <w:bCs/>
          <w:sz w:val="24"/>
          <w:szCs w:val="24"/>
        </w:rPr>
        <w:t>Критерии оценок по специальности 080801.65 (351400) – Прикладная информатика  экономике</w:t>
      </w:r>
    </w:p>
    <w:p w:rsidR="000F5BC6" w:rsidRPr="00ED3D6E" w:rsidRDefault="000F5BC6" w:rsidP="006B6898">
      <w:pPr>
        <w:pStyle w:val="BodyText"/>
        <w:ind w:firstLine="709"/>
        <w:jc w:val="center"/>
        <w:rPr>
          <w:b/>
          <w:bCs/>
          <w:i/>
          <w:iCs/>
          <w:sz w:val="24"/>
          <w:szCs w:val="24"/>
        </w:rPr>
      </w:pPr>
      <w:r w:rsidRPr="00ED3D6E">
        <w:rPr>
          <w:b/>
          <w:bCs/>
          <w:i/>
          <w:iCs/>
          <w:sz w:val="24"/>
          <w:szCs w:val="24"/>
        </w:rPr>
        <w:t>«отлично»</w:t>
      </w:r>
    </w:p>
    <w:p w:rsidR="000F5BC6" w:rsidRDefault="000F5BC6" w:rsidP="006B6898">
      <w:pPr>
        <w:pStyle w:val="BodyText"/>
        <w:ind w:firstLine="709"/>
        <w:jc w:val="both"/>
        <w:rPr>
          <w:sz w:val="24"/>
          <w:szCs w:val="24"/>
        </w:rPr>
      </w:pPr>
      <w:r w:rsidRPr="00595A3C">
        <w:rPr>
          <w:sz w:val="24"/>
          <w:szCs w:val="24"/>
        </w:rPr>
        <w:t>Оценка "Отлично" выставляется студентам, успешно сдавшим экза</w:t>
      </w:r>
      <w:r w:rsidRPr="00595A3C">
        <w:rPr>
          <w:sz w:val="24"/>
          <w:szCs w:val="24"/>
        </w:rPr>
        <w:softHyphen/>
        <w:t>мен и показавшим глубокое знание теоретической части курса, умение про</w:t>
      </w:r>
      <w:r w:rsidRPr="00595A3C">
        <w:rPr>
          <w:sz w:val="24"/>
          <w:szCs w:val="24"/>
        </w:rPr>
        <w:softHyphen/>
        <w:t>иллюстрировать изложение практическими приемами и расчетами, полно и подробно ответившим на вопросы билета и вопросы членов экзаменацион</w:t>
      </w:r>
      <w:r w:rsidRPr="00595A3C">
        <w:rPr>
          <w:sz w:val="24"/>
          <w:szCs w:val="24"/>
        </w:rPr>
        <w:softHyphen/>
        <w:t>ной комиссии.</w:t>
      </w:r>
      <w:r w:rsidRPr="006B6898">
        <w:rPr>
          <w:sz w:val="24"/>
          <w:szCs w:val="24"/>
        </w:rPr>
        <w:t xml:space="preserve"> </w:t>
      </w:r>
    </w:p>
    <w:p w:rsidR="000F5BC6" w:rsidRPr="00ED3D6E" w:rsidRDefault="000F5BC6" w:rsidP="006B6898">
      <w:pPr>
        <w:pStyle w:val="BodyText"/>
        <w:ind w:firstLine="709"/>
        <w:jc w:val="both"/>
        <w:rPr>
          <w:sz w:val="24"/>
          <w:szCs w:val="24"/>
        </w:rPr>
      </w:pPr>
      <w:r w:rsidRPr="00ED3D6E">
        <w:rPr>
          <w:sz w:val="24"/>
          <w:szCs w:val="24"/>
        </w:rPr>
        <w:t>«Отлично» ставится, если из четырех оценок (3 экзаменационных вопроса и практическое задание) получено три оценки «отлично», четвертая оценка должна быть не ниже «хорошо».</w:t>
      </w:r>
    </w:p>
    <w:p w:rsidR="000F5BC6" w:rsidRPr="00ED3D6E" w:rsidRDefault="000F5BC6" w:rsidP="006B6898">
      <w:pPr>
        <w:pStyle w:val="BodyText"/>
        <w:ind w:firstLine="709"/>
        <w:jc w:val="center"/>
        <w:rPr>
          <w:b/>
          <w:bCs/>
          <w:i/>
          <w:iCs/>
          <w:sz w:val="24"/>
          <w:szCs w:val="24"/>
        </w:rPr>
      </w:pPr>
      <w:r w:rsidRPr="00ED3D6E">
        <w:rPr>
          <w:b/>
          <w:bCs/>
          <w:i/>
          <w:iCs/>
          <w:sz w:val="24"/>
          <w:szCs w:val="24"/>
        </w:rPr>
        <w:t>«хорошо»</w:t>
      </w:r>
    </w:p>
    <w:p w:rsidR="000F5BC6" w:rsidRDefault="000F5BC6" w:rsidP="00223FDC">
      <w:pPr>
        <w:ind w:firstLine="709"/>
        <w:jc w:val="both"/>
        <w:rPr>
          <w:sz w:val="24"/>
          <w:szCs w:val="24"/>
        </w:rPr>
      </w:pPr>
      <w:r w:rsidRPr="00595A3C">
        <w:rPr>
          <w:sz w:val="24"/>
          <w:szCs w:val="24"/>
        </w:rPr>
        <w:t>Оценка "Хорошо" выставляется студентам, сдавшим экзамен с не</w:t>
      </w:r>
      <w:r w:rsidRPr="00595A3C">
        <w:rPr>
          <w:sz w:val="24"/>
          <w:szCs w:val="24"/>
        </w:rPr>
        <w:softHyphen/>
        <w:t>значительными замечаниями, показавшим глубокое знание теоретических вопросов, умение проиллюстрировать изложение практическими приемами и расчетами, полностью ответившим на вопросы билета и вопросы членов эк</w:t>
      </w:r>
      <w:r w:rsidRPr="00595A3C">
        <w:rPr>
          <w:sz w:val="24"/>
          <w:szCs w:val="24"/>
        </w:rPr>
        <w:softHyphen/>
        <w:t>заменационной комиссии, но допустившим при ответах незначительные ошибки, указывающие на наличие несистематичности и пробелов в знаниях.</w:t>
      </w:r>
    </w:p>
    <w:p w:rsidR="000F5BC6" w:rsidRDefault="000F5BC6" w:rsidP="006B68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ED3D6E">
        <w:rPr>
          <w:sz w:val="24"/>
          <w:szCs w:val="24"/>
        </w:rPr>
        <w:t>Оценка «хорошо» ставится, если из четырех оценок получено три оценки «хорошо», четвертая - не ниже «удовлетворительно».</w:t>
      </w:r>
    </w:p>
    <w:p w:rsidR="000F5BC6" w:rsidRDefault="000F5BC6" w:rsidP="006B6898">
      <w:pPr>
        <w:jc w:val="both"/>
        <w:rPr>
          <w:sz w:val="24"/>
          <w:szCs w:val="24"/>
        </w:rPr>
      </w:pPr>
    </w:p>
    <w:p w:rsidR="000F5BC6" w:rsidRPr="00ED3D6E" w:rsidRDefault="000F5BC6" w:rsidP="006B6898">
      <w:pPr>
        <w:pStyle w:val="BodyText"/>
        <w:ind w:firstLine="709"/>
        <w:jc w:val="center"/>
        <w:rPr>
          <w:b/>
          <w:bCs/>
          <w:i/>
          <w:iCs/>
          <w:sz w:val="24"/>
          <w:szCs w:val="24"/>
        </w:rPr>
      </w:pPr>
      <w:r w:rsidRPr="00ED3D6E">
        <w:rPr>
          <w:b/>
          <w:bCs/>
          <w:i/>
          <w:iCs/>
          <w:sz w:val="24"/>
          <w:szCs w:val="24"/>
        </w:rPr>
        <w:t>«удовлетворительно»</w:t>
      </w:r>
    </w:p>
    <w:p w:rsidR="000F5BC6" w:rsidRDefault="000F5BC6" w:rsidP="00642A1D">
      <w:pPr>
        <w:pStyle w:val="BodyTextIndent2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95A3C">
        <w:rPr>
          <w:sz w:val="24"/>
          <w:szCs w:val="24"/>
        </w:rPr>
        <w:t>Оценка "Удовлетворительно" выставляется студентам, сдавшим эк</w:t>
      </w:r>
      <w:r w:rsidRPr="00595A3C">
        <w:rPr>
          <w:sz w:val="24"/>
          <w:szCs w:val="24"/>
        </w:rPr>
        <w:softHyphen/>
        <w:t>замен со значительными замечаниями, показавшим знание основных поло</w:t>
      </w:r>
      <w:r w:rsidRPr="00595A3C">
        <w:rPr>
          <w:sz w:val="24"/>
          <w:szCs w:val="24"/>
        </w:rPr>
        <w:softHyphen/>
        <w:t>жений теории при наличии существенных пробелов в деталях, испыты</w:t>
      </w:r>
      <w:r w:rsidRPr="00595A3C">
        <w:rPr>
          <w:sz w:val="24"/>
          <w:szCs w:val="24"/>
        </w:rPr>
        <w:softHyphen/>
        <w:t>вающим затруднения при практическом применении теории, допустившим существенные ошибки при ответе на вопросы билетов и вопросы членов эк</w:t>
      </w:r>
      <w:r w:rsidRPr="00595A3C">
        <w:rPr>
          <w:sz w:val="24"/>
          <w:szCs w:val="24"/>
        </w:rPr>
        <w:softHyphen/>
        <w:t>заменационной комиссии.</w:t>
      </w:r>
      <w:r>
        <w:rPr>
          <w:sz w:val="24"/>
          <w:szCs w:val="24"/>
        </w:rPr>
        <w:t xml:space="preserve"> </w:t>
      </w:r>
    </w:p>
    <w:p w:rsidR="000F5BC6" w:rsidRPr="00ED3D6E" w:rsidRDefault="000F5BC6" w:rsidP="006B6898">
      <w:pPr>
        <w:pStyle w:val="BodyTextIndent2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ED3D6E">
        <w:rPr>
          <w:sz w:val="24"/>
          <w:szCs w:val="24"/>
        </w:rPr>
        <w:t>Оценка «удовлетворительно» ставится, если из четырех оценок получено три оценки «удовлетворительно».</w:t>
      </w:r>
    </w:p>
    <w:p w:rsidR="000F5BC6" w:rsidRPr="00ED3D6E" w:rsidRDefault="000F5BC6" w:rsidP="006B6898">
      <w:pPr>
        <w:pStyle w:val="BodyText"/>
        <w:ind w:firstLine="709"/>
        <w:jc w:val="center"/>
        <w:rPr>
          <w:b/>
          <w:bCs/>
          <w:i/>
          <w:iCs/>
          <w:sz w:val="24"/>
          <w:szCs w:val="24"/>
        </w:rPr>
      </w:pPr>
      <w:r w:rsidRPr="00ED3D6E">
        <w:rPr>
          <w:b/>
          <w:bCs/>
          <w:i/>
          <w:iCs/>
          <w:sz w:val="24"/>
          <w:szCs w:val="24"/>
        </w:rPr>
        <w:t>«неудовлетворительно»</w:t>
      </w:r>
    </w:p>
    <w:p w:rsidR="000F5BC6" w:rsidRPr="006B6898" w:rsidRDefault="000F5BC6" w:rsidP="006B6898">
      <w:pPr>
        <w:jc w:val="both"/>
        <w:rPr>
          <w:sz w:val="24"/>
          <w:szCs w:val="24"/>
        </w:rPr>
      </w:pPr>
      <w:r w:rsidRPr="006B689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Pr="006B6898">
        <w:rPr>
          <w:sz w:val="24"/>
          <w:szCs w:val="24"/>
        </w:rPr>
        <w:t>Оценка "Неудовлетворительно" выставляется, если студент показал существенные пробелы в знаниях основных положений теории, не умеет применять теоретические знания на практике, не ответил на один или оба вопроса билета или членов избирательной комиссии.</w:t>
      </w:r>
    </w:p>
    <w:p w:rsidR="000F5BC6" w:rsidRDefault="000F5BC6" w:rsidP="00DE6691">
      <w:pPr>
        <w:jc w:val="both"/>
        <w:rPr>
          <w:sz w:val="24"/>
          <w:szCs w:val="24"/>
        </w:rPr>
      </w:pPr>
    </w:p>
    <w:p w:rsidR="000F5BC6" w:rsidRPr="00037FCC" w:rsidRDefault="000F5BC6" w:rsidP="00FA4BF0">
      <w:pPr>
        <w:pStyle w:val="BodyText"/>
        <w:jc w:val="center"/>
        <w:rPr>
          <w:b/>
          <w:bCs/>
          <w:sz w:val="24"/>
          <w:szCs w:val="24"/>
        </w:rPr>
      </w:pPr>
      <w:r w:rsidRPr="00037FCC">
        <w:rPr>
          <w:b/>
          <w:bCs/>
          <w:sz w:val="24"/>
          <w:szCs w:val="24"/>
        </w:rPr>
        <w:t>1.2. Защита в</w:t>
      </w:r>
      <w:r>
        <w:rPr>
          <w:b/>
          <w:bCs/>
          <w:sz w:val="24"/>
          <w:szCs w:val="24"/>
        </w:rPr>
        <w:t>ыпускных квалификационных работ</w:t>
      </w:r>
    </w:p>
    <w:p w:rsidR="000F5BC6" w:rsidRPr="00ED3D6E" w:rsidRDefault="000F5BC6" w:rsidP="00FA4BF0">
      <w:pPr>
        <w:pStyle w:val="BodyText"/>
        <w:jc w:val="both"/>
        <w:rPr>
          <w:sz w:val="24"/>
          <w:szCs w:val="24"/>
        </w:rPr>
      </w:pPr>
    </w:p>
    <w:p w:rsidR="000F5BC6" w:rsidRDefault="000F5BC6" w:rsidP="00FA4BF0">
      <w:pPr>
        <w:jc w:val="both"/>
        <w:rPr>
          <w:b/>
          <w:bCs/>
          <w:sz w:val="24"/>
          <w:szCs w:val="24"/>
        </w:rPr>
      </w:pPr>
      <w:r w:rsidRPr="00ED3D6E">
        <w:rPr>
          <w:b/>
          <w:bCs/>
          <w:sz w:val="24"/>
          <w:szCs w:val="24"/>
        </w:rPr>
        <w:t xml:space="preserve">Требования к выпускной квалификационной (дипломной) работе </w:t>
      </w:r>
    </w:p>
    <w:p w:rsidR="000F5BC6" w:rsidRPr="004864F4" w:rsidRDefault="000F5BC6" w:rsidP="00FA4BF0">
      <w:pPr>
        <w:pStyle w:val="Heading1"/>
        <w:ind w:firstLine="720"/>
        <w:jc w:val="both"/>
        <w:rPr>
          <w:b w:val="0"/>
          <w:bCs w:val="0"/>
          <w:sz w:val="24"/>
          <w:szCs w:val="24"/>
        </w:rPr>
      </w:pPr>
      <w:r w:rsidRPr="004864F4">
        <w:rPr>
          <w:b w:val="0"/>
          <w:bCs w:val="0"/>
          <w:sz w:val="24"/>
          <w:szCs w:val="24"/>
        </w:rPr>
        <w:t>В соответствии с законом Российской Федерации «Об образовании» итоговая аттестация выпускников, завершающих обучение по программе высшего профессионального образования в высших учебных заведениях, является обязательной.</w:t>
      </w:r>
    </w:p>
    <w:p w:rsidR="000F5BC6" w:rsidRPr="004864F4" w:rsidRDefault="000F5BC6" w:rsidP="00FA4BF0">
      <w:pPr>
        <w:jc w:val="both"/>
        <w:rPr>
          <w:sz w:val="24"/>
          <w:szCs w:val="24"/>
        </w:rPr>
      </w:pPr>
      <w:r w:rsidRPr="004864F4">
        <w:rPr>
          <w:sz w:val="24"/>
          <w:szCs w:val="24"/>
        </w:rPr>
        <w:tab/>
        <w:t>Целью итоговой государственной аттестации является установление уровня подготовки выпускника высшего учебного заведения к выполнению профессиональных задач и соответствия его подготовки требованиям государственного образовательного стандарта высшего профессионального образования (включая федеральный, национально-региональный и компонент образовательного учреждения).</w:t>
      </w:r>
    </w:p>
    <w:p w:rsidR="000F5BC6" w:rsidRDefault="000F5BC6" w:rsidP="007F3C5E">
      <w:pPr>
        <w:jc w:val="both"/>
        <w:rPr>
          <w:sz w:val="24"/>
          <w:szCs w:val="24"/>
        </w:rPr>
      </w:pPr>
      <w:r w:rsidRPr="007F3C5E">
        <w:rPr>
          <w:sz w:val="24"/>
          <w:szCs w:val="24"/>
        </w:rPr>
        <w:t xml:space="preserve">       Основной целью выпускной дипломной работы является закрепление и углубление теоретических знаний по специальным дисциплинам и приобретение навыков в научно – исследовательской и практической деятельности. </w:t>
      </w:r>
    </w:p>
    <w:p w:rsidR="000F5BC6" w:rsidRPr="007F3C5E" w:rsidRDefault="000F5BC6" w:rsidP="007F3C5E">
      <w:pPr>
        <w:jc w:val="both"/>
        <w:rPr>
          <w:rFonts w:eastAsia="MS Mincho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F3C5E">
        <w:rPr>
          <w:rFonts w:eastAsia="MS Mincho"/>
          <w:sz w:val="24"/>
          <w:szCs w:val="24"/>
        </w:rPr>
        <w:t xml:space="preserve">Выпускная квалификационная работа завершает подготовку специалиста высшей квалификации и подтверждает его готовность к самостоятельному решению теоретических и практических задач. Дипломная работа представляет собой самостоятельно проведенное научное исследование студента, в котором раскрываются его знания и умение применять их для решения конкретных практических задач в избранной области. </w:t>
      </w:r>
    </w:p>
    <w:p w:rsidR="000F5BC6" w:rsidRPr="009025BA" w:rsidRDefault="000F5BC6" w:rsidP="007F3C5E">
      <w:pPr>
        <w:pStyle w:val="PlainText"/>
        <w:spacing w:line="288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025BA">
        <w:rPr>
          <w:rFonts w:ascii="Times New Roman" w:eastAsia="MS Mincho" w:hAnsi="Times New Roman" w:cs="Times New Roman"/>
          <w:sz w:val="24"/>
          <w:szCs w:val="24"/>
        </w:rPr>
        <w:t xml:space="preserve">Таким образом, </w:t>
      </w:r>
      <w:r w:rsidRPr="009025BA">
        <w:rPr>
          <w:rFonts w:ascii="Times New Roman" w:eastAsia="MS Mincho" w:hAnsi="Times New Roman" w:cs="Times New Roman"/>
          <w:sz w:val="24"/>
          <w:szCs w:val="24"/>
          <w:u w:val="single"/>
        </w:rPr>
        <w:t>целью</w:t>
      </w:r>
      <w:r w:rsidRPr="009025BA">
        <w:rPr>
          <w:rFonts w:ascii="Times New Roman" w:hAnsi="Times New Roman" w:cs="Times New Roman"/>
          <w:b/>
          <w:bCs/>
          <w:sz w:val="24"/>
          <w:szCs w:val="24"/>
        </w:rPr>
        <w:t xml:space="preserve">  выпускной квалификационной (дипломной) работы</w:t>
      </w:r>
      <w:r w:rsidRPr="009025BA">
        <w:rPr>
          <w:rFonts w:ascii="Times New Roman" w:eastAsia="MS Mincho" w:hAnsi="Times New Roman" w:cs="Times New Roman"/>
          <w:sz w:val="24"/>
          <w:szCs w:val="24"/>
        </w:rPr>
        <w:t xml:space="preserve">  являются:</w:t>
      </w:r>
    </w:p>
    <w:p w:rsidR="000F5BC6" w:rsidRPr="009025BA" w:rsidRDefault="000F5BC6" w:rsidP="00BA4B1D">
      <w:pPr>
        <w:pStyle w:val="PlainText"/>
        <w:numPr>
          <w:ilvl w:val="0"/>
          <w:numId w:val="34"/>
        </w:numPr>
        <w:spacing w:line="288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</w:rPr>
      </w:pPr>
      <w:r w:rsidRPr="009025BA">
        <w:rPr>
          <w:rFonts w:ascii="Times New Roman" w:eastAsia="MS Mincho" w:hAnsi="Times New Roman" w:cs="Times New Roman"/>
          <w:i/>
          <w:iCs/>
          <w:sz w:val="24"/>
          <w:szCs w:val="24"/>
        </w:rPr>
        <w:t>систематизация и углубление полученных в процессе обучения теоретических и практических знаний;</w:t>
      </w:r>
    </w:p>
    <w:p w:rsidR="000F5BC6" w:rsidRDefault="000F5BC6" w:rsidP="00BA4B1D">
      <w:pPr>
        <w:pStyle w:val="PlainText"/>
        <w:numPr>
          <w:ilvl w:val="0"/>
          <w:numId w:val="34"/>
        </w:numPr>
        <w:spacing w:line="288" w:lineRule="auto"/>
        <w:jc w:val="both"/>
        <w:rPr>
          <w:rFonts w:ascii="Times New Roman" w:eastAsia="MS Mincho" w:hAnsi="Times New Roman"/>
          <w:i/>
          <w:iCs/>
          <w:sz w:val="24"/>
          <w:szCs w:val="24"/>
        </w:rPr>
      </w:pPr>
      <w:r w:rsidRPr="009025BA">
        <w:rPr>
          <w:rFonts w:ascii="Times New Roman" w:hAnsi="Times New Roman" w:cs="Times New Roman"/>
          <w:i/>
          <w:iCs/>
          <w:sz w:val="24"/>
          <w:szCs w:val="24"/>
        </w:rPr>
        <w:t>развитие и закрепление</w:t>
      </w:r>
      <w:r w:rsidRPr="009025BA"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 навыков самостоятельной работы при решении конкретных задач.</w:t>
      </w:r>
    </w:p>
    <w:p w:rsidR="000F5BC6" w:rsidRPr="007F3C5E" w:rsidRDefault="000F5BC6" w:rsidP="004F05A6">
      <w:pPr>
        <w:pStyle w:val="PlainText"/>
        <w:spacing w:line="288" w:lineRule="auto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025BA">
        <w:rPr>
          <w:rFonts w:ascii="Times New Roman" w:eastAsia="MS Mincho" w:hAnsi="Times New Roman" w:cs="Times New Roman"/>
          <w:sz w:val="24"/>
          <w:szCs w:val="24"/>
        </w:rPr>
        <w:t>При написании</w:t>
      </w:r>
      <w:r w:rsidRPr="009025BA">
        <w:rPr>
          <w:rFonts w:ascii="Times New Roman" w:hAnsi="Times New Roman" w:cs="Times New Roman"/>
          <w:b/>
          <w:bCs/>
          <w:sz w:val="24"/>
          <w:szCs w:val="24"/>
        </w:rPr>
        <w:t xml:space="preserve"> выпускной квалификационной (дипломной) работы</w:t>
      </w:r>
      <w:r w:rsidRPr="009025BA">
        <w:rPr>
          <w:rFonts w:ascii="Times New Roman" w:eastAsia="MS Mincho" w:hAnsi="Times New Roman" w:cs="Times New Roman"/>
          <w:sz w:val="24"/>
          <w:szCs w:val="24"/>
        </w:rPr>
        <w:t xml:space="preserve">  необходимо</w:t>
      </w:r>
      <w:r w:rsidRPr="009025BA">
        <w:rPr>
          <w:rFonts w:ascii="Times New Roman" w:hAnsi="Times New Roman" w:cs="Times New Roman"/>
          <w:sz w:val="24"/>
          <w:szCs w:val="24"/>
        </w:rPr>
        <w:t xml:space="preserve"> продемонстрировать </w:t>
      </w:r>
      <w:r w:rsidRPr="009025BA">
        <w:rPr>
          <w:rFonts w:ascii="Times New Roman" w:hAnsi="Times New Roman" w:cs="Times New Roman"/>
          <w:snapToGrid w:val="0"/>
          <w:sz w:val="24"/>
          <w:szCs w:val="24"/>
        </w:rPr>
        <w:t xml:space="preserve">комплекс знаний в области: </w:t>
      </w:r>
      <w:r>
        <w:rPr>
          <w:rFonts w:ascii="Times New Roman" w:hAnsi="Times New Roman" w:cs="Times New Roman"/>
          <w:snapToGrid w:val="0"/>
          <w:sz w:val="24"/>
          <w:szCs w:val="24"/>
        </w:rPr>
        <w:t>информатики и создании, внедрении, анализа и сопровождения профессионально-ориентированных информационных систем в области экономики, финансов, бухгалтерского учета.</w:t>
      </w:r>
    </w:p>
    <w:p w:rsidR="000F5BC6" w:rsidRPr="00ED3D6E" w:rsidRDefault="000F5BC6" w:rsidP="001D1CC4">
      <w:pPr>
        <w:ind w:firstLine="709"/>
        <w:jc w:val="both"/>
        <w:rPr>
          <w:sz w:val="24"/>
          <w:szCs w:val="24"/>
        </w:rPr>
      </w:pPr>
      <w:r w:rsidRPr="00ED3D6E">
        <w:rPr>
          <w:sz w:val="24"/>
          <w:szCs w:val="24"/>
        </w:rPr>
        <w:t xml:space="preserve">Выпускная квалификационная (дипломная) работа </w:t>
      </w:r>
      <w:r>
        <w:rPr>
          <w:sz w:val="24"/>
          <w:szCs w:val="24"/>
        </w:rPr>
        <w:t>информатика-экономиста</w:t>
      </w:r>
      <w:r w:rsidRPr="00ED3D6E">
        <w:rPr>
          <w:sz w:val="24"/>
          <w:szCs w:val="24"/>
        </w:rPr>
        <w:t xml:space="preserve"> представляет собой законченное самостоятельное исследование</w:t>
      </w:r>
      <w:r>
        <w:rPr>
          <w:sz w:val="24"/>
          <w:szCs w:val="24"/>
        </w:rPr>
        <w:t>,</w:t>
      </w:r>
      <w:r w:rsidRPr="00ED3D6E">
        <w:rPr>
          <w:sz w:val="24"/>
          <w:szCs w:val="24"/>
        </w:rPr>
        <w:t xml:space="preserve"> в котором решается конкретная задача, актуальная для </w:t>
      </w:r>
      <w:r>
        <w:rPr>
          <w:sz w:val="24"/>
          <w:szCs w:val="24"/>
        </w:rPr>
        <w:t>экономики</w:t>
      </w:r>
      <w:r w:rsidRPr="00ED3D6E">
        <w:rPr>
          <w:sz w:val="24"/>
          <w:szCs w:val="24"/>
        </w:rPr>
        <w:t xml:space="preserve">. </w:t>
      </w:r>
    </w:p>
    <w:p w:rsidR="000F5BC6" w:rsidRDefault="000F5BC6" w:rsidP="001D1CC4">
      <w:pPr>
        <w:ind w:firstLine="567"/>
        <w:jc w:val="both"/>
        <w:rPr>
          <w:sz w:val="24"/>
          <w:szCs w:val="24"/>
        </w:rPr>
      </w:pPr>
    </w:p>
    <w:p w:rsidR="000F5BC6" w:rsidRPr="00485096" w:rsidRDefault="000F5BC6" w:rsidP="001D1CC4">
      <w:pPr>
        <w:spacing w:after="120"/>
        <w:ind w:firstLine="567"/>
        <w:jc w:val="both"/>
        <w:rPr>
          <w:sz w:val="24"/>
          <w:szCs w:val="24"/>
        </w:rPr>
      </w:pPr>
      <w:r w:rsidRPr="00485096">
        <w:rPr>
          <w:sz w:val="24"/>
          <w:szCs w:val="24"/>
        </w:rPr>
        <w:t>Выпускная работа защищается в государственной аттестационной комиссии. Процедура защиты определяется вузом.</w:t>
      </w:r>
    </w:p>
    <w:p w:rsidR="000F5BC6" w:rsidRDefault="000F5BC6" w:rsidP="001D1CC4">
      <w:pPr>
        <w:spacing w:after="120"/>
        <w:jc w:val="both"/>
        <w:rPr>
          <w:b/>
          <w:bCs/>
          <w:sz w:val="24"/>
          <w:szCs w:val="24"/>
        </w:rPr>
      </w:pPr>
    </w:p>
    <w:p w:rsidR="000F5BC6" w:rsidRDefault="000F5BC6" w:rsidP="001D1CC4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ВКР</w:t>
      </w:r>
    </w:p>
    <w:p w:rsidR="000F5BC6" w:rsidRPr="00931FCD" w:rsidRDefault="000F5BC6" w:rsidP="001D1CC4">
      <w:pPr>
        <w:ind w:firstLine="720"/>
        <w:jc w:val="both"/>
        <w:rPr>
          <w:sz w:val="24"/>
          <w:szCs w:val="24"/>
        </w:rPr>
      </w:pPr>
      <w:r w:rsidRPr="00931FCD">
        <w:rPr>
          <w:sz w:val="24"/>
          <w:szCs w:val="24"/>
        </w:rPr>
        <w:t>Выполнение выпускных квалификационных работ явля</w:t>
      </w:r>
      <w:r w:rsidRPr="00931FCD">
        <w:rPr>
          <w:sz w:val="24"/>
          <w:szCs w:val="24"/>
        </w:rPr>
        <w:softHyphen/>
        <w:t xml:space="preserve">ется заключительным этапом обучения студентов и имеет своей целью: </w:t>
      </w:r>
    </w:p>
    <w:p w:rsidR="000F5BC6" w:rsidRPr="00931FCD" w:rsidRDefault="000F5BC6" w:rsidP="001D1CC4">
      <w:pPr>
        <w:ind w:firstLine="720"/>
        <w:jc w:val="both"/>
        <w:rPr>
          <w:sz w:val="24"/>
          <w:szCs w:val="24"/>
        </w:rPr>
      </w:pPr>
      <w:r w:rsidRPr="00931FCD">
        <w:rPr>
          <w:sz w:val="24"/>
          <w:szCs w:val="24"/>
        </w:rPr>
        <w:t>- систематизацию, закрепление и расширение теоретических знаний по специальности (направлению подготовки) и примене</w:t>
      </w:r>
      <w:r w:rsidRPr="00931FCD">
        <w:rPr>
          <w:sz w:val="24"/>
          <w:szCs w:val="24"/>
        </w:rPr>
        <w:softHyphen/>
        <w:t xml:space="preserve">ние этих знаний при решении конкретных практических задач; </w:t>
      </w:r>
    </w:p>
    <w:p w:rsidR="000F5BC6" w:rsidRPr="00931FCD" w:rsidRDefault="000F5BC6" w:rsidP="001D1CC4">
      <w:pPr>
        <w:ind w:firstLine="720"/>
        <w:jc w:val="both"/>
        <w:rPr>
          <w:sz w:val="24"/>
          <w:szCs w:val="24"/>
        </w:rPr>
      </w:pPr>
      <w:r w:rsidRPr="00931FCD">
        <w:rPr>
          <w:sz w:val="24"/>
          <w:szCs w:val="24"/>
        </w:rPr>
        <w:t>- развитие навыков ведения самостоятельной работы, овладе</w:t>
      </w:r>
      <w:r w:rsidRPr="00931FCD">
        <w:rPr>
          <w:sz w:val="24"/>
          <w:szCs w:val="24"/>
        </w:rPr>
        <w:softHyphen/>
        <w:t>ние методикой исследования и эксперимента при решении разра</w:t>
      </w:r>
      <w:r w:rsidRPr="00931FCD">
        <w:rPr>
          <w:sz w:val="24"/>
          <w:szCs w:val="24"/>
        </w:rPr>
        <w:softHyphen/>
        <w:t xml:space="preserve">батываемых в выпускной квалификационной работе проблем и вопросов. </w:t>
      </w:r>
    </w:p>
    <w:p w:rsidR="000F5BC6" w:rsidRPr="00931FCD" w:rsidRDefault="000F5BC6" w:rsidP="001D1CC4">
      <w:pPr>
        <w:ind w:firstLine="709"/>
        <w:jc w:val="both"/>
        <w:rPr>
          <w:sz w:val="24"/>
          <w:szCs w:val="24"/>
        </w:rPr>
      </w:pPr>
      <w:r w:rsidRPr="00931FCD">
        <w:rPr>
          <w:sz w:val="24"/>
          <w:szCs w:val="24"/>
        </w:rPr>
        <w:t xml:space="preserve">Темы выпускных квалификационных работ разрабатываются выпускающими кафедрами, рассматриваются учебно-методическим советом института, утверждаются ученым советом ТИ (ф) </w:t>
      </w:r>
      <w:r>
        <w:rPr>
          <w:sz w:val="24"/>
          <w:szCs w:val="24"/>
        </w:rPr>
        <w:t xml:space="preserve">СВФУ </w:t>
      </w:r>
      <w:r w:rsidRPr="00931FCD">
        <w:rPr>
          <w:sz w:val="24"/>
          <w:szCs w:val="24"/>
        </w:rPr>
        <w:t xml:space="preserve">и доводятся до каждого студента не позднее, чем за четыре недели до начала </w:t>
      </w:r>
      <w:r>
        <w:rPr>
          <w:sz w:val="24"/>
          <w:szCs w:val="24"/>
        </w:rPr>
        <w:t>преддипломной практики</w:t>
      </w:r>
      <w:r w:rsidRPr="00931FCD">
        <w:rPr>
          <w:sz w:val="24"/>
          <w:szCs w:val="24"/>
        </w:rPr>
        <w:t xml:space="preserve"> в виде списка тем, подписанного заведующим выпускающей кафедрой и согласованного с заместителем директора по учебной работе. При этом студенту предоставляется право предложить свою тему с необходимым обоснованием целесообразности ее разработки. В этом случае студент подает заявление на имя заведующего выпускающей кафедрой с просьбой закрепить тему за ним.</w:t>
      </w:r>
    </w:p>
    <w:p w:rsidR="000F5BC6" w:rsidRPr="00931FCD" w:rsidRDefault="000F5BC6" w:rsidP="001D1CC4">
      <w:pPr>
        <w:ind w:firstLine="720"/>
        <w:jc w:val="both"/>
        <w:rPr>
          <w:sz w:val="24"/>
          <w:szCs w:val="24"/>
        </w:rPr>
      </w:pPr>
      <w:r w:rsidRPr="00931FCD">
        <w:rPr>
          <w:sz w:val="24"/>
          <w:szCs w:val="24"/>
        </w:rPr>
        <w:t xml:space="preserve">Тема выпускной квалификационной работы  по прибытии студента на базу преддипломной  практики может быть  изменена в соответствии с проблематикой предприятия, причем в первые дни практики и совместно с руководителем работы от </w:t>
      </w:r>
      <w:r>
        <w:rPr>
          <w:sz w:val="24"/>
          <w:szCs w:val="24"/>
        </w:rPr>
        <w:t>института</w:t>
      </w:r>
      <w:r w:rsidRPr="00931FCD">
        <w:rPr>
          <w:sz w:val="24"/>
          <w:szCs w:val="24"/>
        </w:rPr>
        <w:t xml:space="preserve">. В этом случае предприятие оформляет заявку на разработку конкретной темы в виде письма на имя директора ТИ (ф) </w:t>
      </w:r>
      <w:r>
        <w:rPr>
          <w:sz w:val="24"/>
          <w:szCs w:val="24"/>
        </w:rPr>
        <w:t>СВФУ</w:t>
      </w:r>
      <w:r w:rsidRPr="00931FCD">
        <w:rPr>
          <w:sz w:val="24"/>
          <w:szCs w:val="24"/>
        </w:rPr>
        <w:t>.</w:t>
      </w:r>
    </w:p>
    <w:p w:rsidR="000F5BC6" w:rsidRPr="00931FCD" w:rsidRDefault="000F5BC6" w:rsidP="001D1CC4">
      <w:pPr>
        <w:ind w:firstLine="720"/>
        <w:jc w:val="both"/>
        <w:rPr>
          <w:sz w:val="24"/>
          <w:szCs w:val="24"/>
        </w:rPr>
      </w:pPr>
      <w:r w:rsidRPr="00931FCD">
        <w:rPr>
          <w:sz w:val="24"/>
          <w:szCs w:val="24"/>
        </w:rPr>
        <w:t>Тематика выпускных квалификационных работ должна соответствовать требованиям Федерального государственного образовательного стандарта высшего профессионального образования, рекомендациям учебно-методических объединений, быть актуальной, соответствовать современному состоянию и перспек</w:t>
      </w:r>
      <w:r w:rsidRPr="00931FCD">
        <w:rPr>
          <w:sz w:val="24"/>
          <w:szCs w:val="24"/>
        </w:rPr>
        <w:softHyphen/>
        <w:t>тивам развития науки, техники и культуры</w:t>
      </w:r>
      <w:r>
        <w:rPr>
          <w:sz w:val="24"/>
          <w:szCs w:val="24"/>
        </w:rPr>
        <w:t xml:space="preserve">. </w:t>
      </w:r>
    </w:p>
    <w:p w:rsidR="000F5BC6" w:rsidRPr="00931FCD" w:rsidRDefault="000F5BC6" w:rsidP="001D1CC4">
      <w:pPr>
        <w:ind w:firstLine="720"/>
        <w:jc w:val="both"/>
        <w:rPr>
          <w:sz w:val="24"/>
          <w:szCs w:val="24"/>
        </w:rPr>
      </w:pPr>
      <w:r w:rsidRPr="00931FCD">
        <w:rPr>
          <w:sz w:val="24"/>
          <w:szCs w:val="24"/>
        </w:rPr>
        <w:t xml:space="preserve">Перечень тем выпускных квалификационных работ ежегодно подлежит обновлению. </w:t>
      </w:r>
    </w:p>
    <w:p w:rsidR="000F5BC6" w:rsidRDefault="000F5BC6" w:rsidP="001D11E2">
      <w:pPr>
        <w:jc w:val="both"/>
        <w:rPr>
          <w:b/>
          <w:bCs/>
          <w:sz w:val="24"/>
          <w:szCs w:val="24"/>
        </w:rPr>
      </w:pPr>
      <w:r w:rsidRPr="00BD7EEA">
        <w:rPr>
          <w:b/>
          <w:bCs/>
          <w:sz w:val="24"/>
          <w:szCs w:val="24"/>
        </w:rPr>
        <w:t>Структура выпускной квалификационной работы</w:t>
      </w:r>
    </w:p>
    <w:p w:rsidR="000F5BC6" w:rsidRDefault="000F5BC6" w:rsidP="001D11E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Pr="00102D9F">
        <w:rPr>
          <w:sz w:val="24"/>
          <w:szCs w:val="24"/>
        </w:rPr>
        <w:t>Дипломная работа</w:t>
      </w:r>
      <w:r>
        <w:rPr>
          <w:sz w:val="24"/>
          <w:szCs w:val="24"/>
        </w:rPr>
        <w:t xml:space="preserve"> должна включать:</w:t>
      </w:r>
    </w:p>
    <w:p w:rsidR="000F5BC6" w:rsidRPr="009025BA" w:rsidRDefault="000F5BC6" w:rsidP="00102D9F">
      <w:pPr>
        <w:pStyle w:val="PlainText"/>
        <w:spacing w:line="288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</w:rPr>
        <w:t>1.</w:t>
      </w:r>
      <w:r w:rsidRPr="009025BA">
        <w:rPr>
          <w:rFonts w:ascii="Times New Roman" w:eastAsia="MS Mincho" w:hAnsi="Times New Roman" w:cs="Times New Roman"/>
          <w:i/>
          <w:iCs/>
          <w:sz w:val="24"/>
          <w:szCs w:val="24"/>
        </w:rPr>
        <w:t>Титульный лист</w:t>
      </w:r>
    </w:p>
    <w:p w:rsidR="000F5BC6" w:rsidRPr="009025BA" w:rsidRDefault="000F5BC6" w:rsidP="00102D9F">
      <w:pPr>
        <w:pStyle w:val="PlainText"/>
        <w:spacing w:line="288" w:lineRule="auto"/>
        <w:jc w:val="both"/>
        <w:rPr>
          <w:rFonts w:ascii="Times New Roman" w:eastAsia="MS Mincho" w:hAnsi="Times New Roman"/>
          <w:i/>
          <w:iCs/>
          <w:sz w:val="24"/>
          <w:szCs w:val="24"/>
        </w:rPr>
      </w:pPr>
      <w:r w:rsidRPr="009025BA"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2. </w:t>
      </w:r>
      <w:r>
        <w:rPr>
          <w:rFonts w:ascii="Times New Roman" w:eastAsia="MS Mincho" w:hAnsi="Times New Roman" w:cs="Times New Roman"/>
          <w:i/>
          <w:iCs/>
          <w:sz w:val="24"/>
          <w:szCs w:val="24"/>
        </w:rPr>
        <w:t>Содержание</w:t>
      </w:r>
    </w:p>
    <w:p w:rsidR="000F5BC6" w:rsidRPr="009025BA" w:rsidRDefault="000F5BC6" w:rsidP="00102D9F">
      <w:pPr>
        <w:pStyle w:val="PlainText"/>
        <w:spacing w:line="288" w:lineRule="auto"/>
        <w:jc w:val="both"/>
        <w:rPr>
          <w:rFonts w:ascii="Times New Roman" w:eastAsia="MS Mincho" w:hAnsi="Times New Roman"/>
          <w:i/>
          <w:iCs/>
          <w:sz w:val="24"/>
          <w:szCs w:val="24"/>
        </w:rPr>
      </w:pPr>
      <w:r w:rsidRPr="009025BA"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4. </w:t>
      </w:r>
      <w:r>
        <w:rPr>
          <w:rFonts w:ascii="Times New Roman" w:eastAsia="MS Mincho" w:hAnsi="Times New Roman" w:cs="Times New Roman"/>
          <w:i/>
          <w:iCs/>
          <w:sz w:val="24"/>
          <w:szCs w:val="24"/>
        </w:rPr>
        <w:t>Введение</w:t>
      </w:r>
    </w:p>
    <w:p w:rsidR="000F5BC6" w:rsidRPr="009025BA" w:rsidRDefault="000F5BC6" w:rsidP="00102D9F">
      <w:pPr>
        <w:pStyle w:val="PlainText"/>
        <w:spacing w:line="288" w:lineRule="auto"/>
        <w:jc w:val="both"/>
        <w:rPr>
          <w:rFonts w:ascii="Times New Roman" w:eastAsia="MS Mincho" w:hAnsi="Times New Roman"/>
          <w:i/>
          <w:iCs/>
          <w:sz w:val="24"/>
          <w:szCs w:val="24"/>
        </w:rPr>
      </w:pPr>
      <w:r w:rsidRPr="009025BA"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5. </w:t>
      </w:r>
      <w:r>
        <w:rPr>
          <w:rFonts w:ascii="Times New Roman" w:eastAsia="MS Mincho" w:hAnsi="Times New Roman" w:cs="Times New Roman"/>
          <w:i/>
          <w:iCs/>
          <w:sz w:val="24"/>
          <w:szCs w:val="24"/>
        </w:rPr>
        <w:t>Основная часть</w:t>
      </w:r>
    </w:p>
    <w:p w:rsidR="000F5BC6" w:rsidRPr="009025BA" w:rsidRDefault="000F5BC6" w:rsidP="00102D9F">
      <w:pPr>
        <w:pStyle w:val="PlainText"/>
        <w:spacing w:line="288" w:lineRule="auto"/>
        <w:jc w:val="both"/>
        <w:rPr>
          <w:rFonts w:ascii="Times New Roman" w:eastAsia="MS Mincho" w:hAnsi="Times New Roman"/>
          <w:i/>
          <w:iCs/>
          <w:sz w:val="24"/>
          <w:szCs w:val="24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</w:rPr>
        <w:t>6. Заключение (выводы)</w:t>
      </w:r>
    </w:p>
    <w:p w:rsidR="000F5BC6" w:rsidRDefault="000F5BC6" w:rsidP="00102D9F">
      <w:pPr>
        <w:pStyle w:val="PlainText"/>
        <w:spacing w:line="288" w:lineRule="auto"/>
        <w:jc w:val="both"/>
        <w:rPr>
          <w:rFonts w:ascii="Times New Roman" w:eastAsia="MS Mincho" w:hAnsi="Times New Roman"/>
          <w:i/>
          <w:iCs/>
          <w:sz w:val="24"/>
          <w:szCs w:val="24"/>
        </w:rPr>
      </w:pPr>
      <w:r w:rsidRPr="009025BA"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7. </w:t>
      </w:r>
      <w:r>
        <w:rPr>
          <w:rFonts w:ascii="Times New Roman" w:eastAsia="MS Mincho" w:hAnsi="Times New Roman" w:cs="Times New Roman"/>
          <w:i/>
          <w:iCs/>
          <w:sz w:val="24"/>
          <w:szCs w:val="24"/>
        </w:rPr>
        <w:t>Список использованных источников</w:t>
      </w:r>
    </w:p>
    <w:p w:rsidR="000F5BC6" w:rsidRPr="009025BA" w:rsidRDefault="000F5BC6" w:rsidP="00102D9F">
      <w:pPr>
        <w:pStyle w:val="PlainText"/>
        <w:spacing w:line="288" w:lineRule="auto"/>
        <w:jc w:val="both"/>
        <w:rPr>
          <w:rFonts w:ascii="Times New Roman" w:eastAsia="MS Mincho" w:hAnsi="Times New Roman"/>
          <w:i/>
          <w:iCs/>
          <w:sz w:val="24"/>
          <w:szCs w:val="24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</w:rPr>
        <w:t>8. Приложения</w:t>
      </w:r>
    </w:p>
    <w:p w:rsidR="000F5BC6" w:rsidRPr="009025BA" w:rsidRDefault="000F5BC6" w:rsidP="00812EF4">
      <w:pPr>
        <w:pStyle w:val="PlainText"/>
        <w:spacing w:line="288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025BA">
        <w:rPr>
          <w:rFonts w:ascii="Times New Roman" w:eastAsia="MS Mincho" w:hAnsi="Times New Roman" w:cs="Times New Roman"/>
          <w:sz w:val="24"/>
          <w:szCs w:val="24"/>
        </w:rPr>
        <w:t>К выпускной квалификационной работе прикладывается диск с программным продуктом, электронным вариантом ВКР и презентацией.</w:t>
      </w:r>
    </w:p>
    <w:p w:rsidR="000F5BC6" w:rsidRDefault="000F5BC6" w:rsidP="001D11E2">
      <w:pPr>
        <w:jc w:val="both"/>
        <w:rPr>
          <w:sz w:val="24"/>
          <w:szCs w:val="24"/>
        </w:rPr>
      </w:pPr>
      <w:r>
        <w:rPr>
          <w:sz w:val="24"/>
          <w:szCs w:val="24"/>
        </w:rPr>
        <w:t>Титульный лист является первой страницей дипломной работы.</w:t>
      </w:r>
      <w:r w:rsidRPr="00BC7BE2">
        <w:rPr>
          <w:sz w:val="24"/>
          <w:szCs w:val="24"/>
        </w:rPr>
        <w:t xml:space="preserve"> </w:t>
      </w:r>
      <w:r>
        <w:rPr>
          <w:sz w:val="24"/>
          <w:szCs w:val="24"/>
        </w:rPr>
        <w:t>Титульный лист включают в общую нумерацию страниц отчёта. Номер</w:t>
      </w:r>
      <w:r w:rsidRPr="00BC7BE2">
        <w:rPr>
          <w:sz w:val="24"/>
          <w:szCs w:val="24"/>
        </w:rPr>
        <w:t xml:space="preserve"> </w:t>
      </w:r>
      <w:r>
        <w:rPr>
          <w:sz w:val="24"/>
          <w:szCs w:val="24"/>
        </w:rPr>
        <w:t>страницы на титульном листе не проставляют.</w:t>
      </w:r>
    </w:p>
    <w:p w:rsidR="000F5BC6" w:rsidRDefault="000F5BC6" w:rsidP="001D11E2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     </w:t>
      </w:r>
      <w:r w:rsidRPr="00BC7BE2">
        <w:rPr>
          <w:rFonts w:eastAsia="MS Mincho"/>
          <w:sz w:val="24"/>
          <w:szCs w:val="24"/>
        </w:rPr>
        <w:t>Задание к дипломной работе</w:t>
      </w:r>
      <w:r>
        <w:rPr>
          <w:rFonts w:eastAsia="MS Mincho"/>
          <w:sz w:val="24"/>
          <w:szCs w:val="24"/>
        </w:rPr>
        <w:t xml:space="preserve"> оформляется на типовом бланке, подписывается дипломником, руководителем и утверждается заведующим кафедрой.</w:t>
      </w:r>
    </w:p>
    <w:p w:rsidR="000F5BC6" w:rsidRDefault="000F5BC6" w:rsidP="00D320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содержании последовательно перечисляются заголовки: в</w:t>
      </w:r>
      <w:r w:rsidRPr="00D320F7">
        <w:rPr>
          <w:rFonts w:eastAsia="MS Mincho"/>
          <w:sz w:val="24"/>
          <w:szCs w:val="24"/>
        </w:rPr>
        <w:t>ведение</w:t>
      </w:r>
      <w:r>
        <w:rPr>
          <w:rFonts w:eastAsia="MS Mincho"/>
          <w:sz w:val="24"/>
          <w:szCs w:val="24"/>
        </w:rPr>
        <w:t>, номера и заголовки  разделов, подразделов, заключение, список</w:t>
      </w:r>
      <w:r w:rsidRPr="00D320F7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использованных источников и приложения с указанием номера страницы на которой помещен каждый заголовок.</w:t>
      </w:r>
    </w:p>
    <w:p w:rsidR="000F5BC6" w:rsidRDefault="000F5BC6" w:rsidP="00D320F7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Основная часть дипломной работы содержит три главы, каждая из которых может состоять из разделов, подразделов, пунктов.</w:t>
      </w:r>
    </w:p>
    <w:p w:rsidR="000F5BC6" w:rsidRDefault="000F5BC6" w:rsidP="00D320F7">
      <w:pPr>
        <w:jc w:val="both"/>
        <w:rPr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     </w:t>
      </w:r>
      <w:r w:rsidRPr="009025BA">
        <w:rPr>
          <w:rFonts w:eastAsia="MS Mincho"/>
          <w:sz w:val="24"/>
          <w:szCs w:val="24"/>
        </w:rPr>
        <w:t>Объем дипломной работы должен составлять 60-80 страниц текста, набранного на компьютере (без учета приложений).</w:t>
      </w:r>
    </w:p>
    <w:p w:rsidR="000F5BC6" w:rsidRPr="00BD7EEA" w:rsidRDefault="000F5BC6" w:rsidP="001D11E2">
      <w:pPr>
        <w:spacing w:before="120"/>
        <w:ind w:firstLine="567"/>
        <w:jc w:val="both"/>
        <w:rPr>
          <w:sz w:val="24"/>
          <w:szCs w:val="24"/>
        </w:rPr>
      </w:pPr>
      <w:r w:rsidRPr="00BD7EEA">
        <w:rPr>
          <w:sz w:val="24"/>
          <w:szCs w:val="24"/>
        </w:rPr>
        <w:t>Оформление работы должно соответствовать требованиям, устанавливаемым ГОСТ.</w:t>
      </w:r>
    </w:p>
    <w:p w:rsidR="000F5BC6" w:rsidRDefault="000F5BC6" w:rsidP="001D11E2">
      <w:pPr>
        <w:spacing w:after="120"/>
        <w:jc w:val="both"/>
        <w:rPr>
          <w:b/>
          <w:bCs/>
          <w:sz w:val="24"/>
          <w:szCs w:val="24"/>
        </w:rPr>
      </w:pPr>
    </w:p>
    <w:p w:rsidR="000F5BC6" w:rsidRPr="0056589B" w:rsidRDefault="000F5BC6" w:rsidP="001D11E2">
      <w:pPr>
        <w:spacing w:after="120"/>
        <w:jc w:val="both"/>
        <w:rPr>
          <w:b/>
          <w:bCs/>
          <w:i/>
          <w:iCs/>
          <w:sz w:val="24"/>
          <w:szCs w:val="24"/>
        </w:rPr>
      </w:pPr>
      <w:r w:rsidRPr="0056589B">
        <w:rPr>
          <w:b/>
          <w:bCs/>
          <w:sz w:val="24"/>
          <w:szCs w:val="24"/>
        </w:rPr>
        <w:t>Процедура защиты ВКР</w:t>
      </w:r>
    </w:p>
    <w:p w:rsidR="000F5BC6" w:rsidRPr="00C20F56" w:rsidRDefault="000F5BC6" w:rsidP="00BA4B1D">
      <w:pPr>
        <w:pStyle w:val="Style9"/>
        <w:widowControl/>
        <w:numPr>
          <w:ilvl w:val="0"/>
          <w:numId w:val="14"/>
        </w:numPr>
        <w:tabs>
          <w:tab w:val="left" w:pos="0"/>
        </w:tabs>
        <w:spacing w:line="317" w:lineRule="exact"/>
        <w:ind w:left="0" w:firstLine="0"/>
        <w:rPr>
          <w:rStyle w:val="FontStyle32"/>
          <w:sz w:val="24"/>
        </w:rPr>
      </w:pPr>
      <w:r w:rsidRPr="00C20F56">
        <w:rPr>
          <w:rStyle w:val="FontStyle32"/>
          <w:sz w:val="24"/>
        </w:rPr>
        <w:t>Защита ВКР прово</w:t>
      </w:r>
      <w:r w:rsidRPr="00C20F56">
        <w:rPr>
          <w:rStyle w:val="FontStyle32"/>
          <w:sz w:val="24"/>
        </w:rPr>
        <w:softHyphen/>
        <w:t>дится в виде открытых заседаний ГАК с участием не менее двух третей ее списочного состава в случае, если имеются:</w:t>
      </w:r>
    </w:p>
    <w:p w:rsidR="000F5BC6" w:rsidRPr="00C20F56" w:rsidRDefault="000F5BC6" w:rsidP="00BA4B1D">
      <w:pPr>
        <w:pStyle w:val="Style9"/>
        <w:widowControl/>
        <w:numPr>
          <w:ilvl w:val="0"/>
          <w:numId w:val="16"/>
        </w:numPr>
        <w:tabs>
          <w:tab w:val="left" w:pos="0"/>
          <w:tab w:val="left" w:pos="284"/>
        </w:tabs>
        <w:spacing w:line="317" w:lineRule="exact"/>
        <w:ind w:hanging="436"/>
        <w:rPr>
          <w:rStyle w:val="FontStyle74"/>
          <w:sz w:val="24"/>
        </w:rPr>
      </w:pPr>
      <w:r w:rsidRPr="00C20F56">
        <w:rPr>
          <w:rStyle w:val="FontStyle74"/>
          <w:sz w:val="24"/>
        </w:rPr>
        <w:t>приказ о допуске студентов к защите ВКР;</w:t>
      </w:r>
    </w:p>
    <w:p w:rsidR="000F5BC6" w:rsidRPr="00C20F56" w:rsidRDefault="000F5BC6" w:rsidP="00BA4B1D">
      <w:pPr>
        <w:pStyle w:val="Style9"/>
        <w:widowControl/>
        <w:numPr>
          <w:ilvl w:val="0"/>
          <w:numId w:val="16"/>
        </w:numPr>
        <w:tabs>
          <w:tab w:val="left" w:pos="0"/>
          <w:tab w:val="left" w:pos="284"/>
        </w:tabs>
        <w:spacing w:line="317" w:lineRule="exact"/>
        <w:ind w:hanging="436"/>
        <w:rPr>
          <w:rStyle w:val="FontStyle74"/>
          <w:sz w:val="24"/>
        </w:rPr>
      </w:pPr>
      <w:r w:rsidRPr="00C20F56">
        <w:rPr>
          <w:rStyle w:val="FontStyle74"/>
          <w:sz w:val="24"/>
        </w:rPr>
        <w:t>приказ с утвержденными темами и руководителями ВКР;</w:t>
      </w:r>
    </w:p>
    <w:p w:rsidR="000F5BC6" w:rsidRPr="00C20F56" w:rsidRDefault="000F5BC6" w:rsidP="00BA4B1D">
      <w:pPr>
        <w:pStyle w:val="Style9"/>
        <w:widowControl/>
        <w:numPr>
          <w:ilvl w:val="1"/>
          <w:numId w:val="15"/>
        </w:numPr>
        <w:tabs>
          <w:tab w:val="left" w:pos="0"/>
          <w:tab w:val="left" w:pos="284"/>
        </w:tabs>
        <w:spacing w:line="317" w:lineRule="exact"/>
        <w:ind w:left="0" w:firstLine="284"/>
        <w:rPr>
          <w:rStyle w:val="FontStyle74"/>
          <w:sz w:val="24"/>
        </w:rPr>
      </w:pPr>
      <w:r w:rsidRPr="00C20F56">
        <w:rPr>
          <w:rStyle w:val="FontStyle74"/>
          <w:sz w:val="24"/>
        </w:rPr>
        <w:t>1 экземпляр рукописи каждой ВКР;</w:t>
      </w:r>
    </w:p>
    <w:p w:rsidR="000F5BC6" w:rsidRPr="00C20F56" w:rsidRDefault="000F5BC6" w:rsidP="00BA4B1D">
      <w:pPr>
        <w:pStyle w:val="Style9"/>
        <w:widowControl/>
        <w:numPr>
          <w:ilvl w:val="1"/>
          <w:numId w:val="15"/>
        </w:numPr>
        <w:tabs>
          <w:tab w:val="left" w:pos="0"/>
          <w:tab w:val="left" w:pos="284"/>
        </w:tabs>
        <w:spacing w:line="317" w:lineRule="exact"/>
        <w:ind w:left="0" w:firstLine="284"/>
      </w:pPr>
      <w:r w:rsidRPr="00C20F56">
        <w:t>письменный отзыв научного руководителя с его подписью (печатью учебного подразделения) и указанием наиболее важных результатов, оценки, которой руководитель оценивает работу студента во время выполнения данной дипломной работы и приобретенные знания;</w:t>
      </w:r>
    </w:p>
    <w:p w:rsidR="000F5BC6" w:rsidRPr="00C20F56" w:rsidRDefault="000F5BC6" w:rsidP="00BA4B1D">
      <w:pPr>
        <w:pStyle w:val="Style9"/>
        <w:widowControl/>
        <w:numPr>
          <w:ilvl w:val="1"/>
          <w:numId w:val="15"/>
        </w:numPr>
        <w:tabs>
          <w:tab w:val="left" w:pos="0"/>
          <w:tab w:val="left" w:pos="284"/>
        </w:tabs>
        <w:spacing w:line="317" w:lineRule="exact"/>
        <w:ind w:left="0" w:firstLine="284"/>
        <w:rPr>
          <w:rStyle w:val="FontStyle32"/>
          <w:sz w:val="24"/>
        </w:rPr>
      </w:pPr>
      <w:r w:rsidRPr="00C20F56">
        <w:rPr>
          <w:rStyle w:val="FontStyle32"/>
          <w:sz w:val="24"/>
        </w:rPr>
        <w:t>автореферат или аннотации ВКР;</w:t>
      </w:r>
    </w:p>
    <w:p w:rsidR="000F5BC6" w:rsidRPr="00C20F56" w:rsidRDefault="000F5BC6" w:rsidP="00BA4B1D">
      <w:pPr>
        <w:pStyle w:val="Style9"/>
        <w:widowControl/>
        <w:numPr>
          <w:ilvl w:val="1"/>
          <w:numId w:val="15"/>
        </w:numPr>
        <w:tabs>
          <w:tab w:val="left" w:pos="0"/>
          <w:tab w:val="left" w:pos="284"/>
        </w:tabs>
        <w:spacing w:line="317" w:lineRule="exact"/>
        <w:ind w:left="0" w:firstLine="284"/>
        <w:rPr>
          <w:rStyle w:val="FontStyle32"/>
          <w:sz w:val="24"/>
        </w:rPr>
      </w:pPr>
      <w:r w:rsidRPr="00C20F56">
        <w:t>письменный отзыв рецензента с его подписью, замечаниями по работе и оценкой;</w:t>
      </w:r>
    </w:p>
    <w:p w:rsidR="000F5BC6" w:rsidRPr="00C20F56" w:rsidRDefault="000F5BC6" w:rsidP="00BA4B1D">
      <w:pPr>
        <w:pStyle w:val="Style9"/>
        <w:widowControl/>
        <w:numPr>
          <w:ilvl w:val="1"/>
          <w:numId w:val="15"/>
        </w:numPr>
        <w:tabs>
          <w:tab w:val="left" w:pos="0"/>
          <w:tab w:val="left" w:pos="284"/>
        </w:tabs>
        <w:spacing w:line="317" w:lineRule="exact"/>
        <w:ind w:left="0" w:firstLine="284"/>
        <w:rPr>
          <w:rStyle w:val="FontStyle74"/>
          <w:sz w:val="24"/>
        </w:rPr>
      </w:pPr>
      <w:r w:rsidRPr="00C20F56">
        <w:rPr>
          <w:rStyle w:val="FontStyle74"/>
          <w:sz w:val="24"/>
        </w:rPr>
        <w:t>электронный вариант всех представленных в ГАК документов.</w:t>
      </w:r>
    </w:p>
    <w:p w:rsidR="000F5BC6" w:rsidRPr="00C20F56" w:rsidRDefault="000F5BC6" w:rsidP="00BA4B1D">
      <w:pPr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C20F56">
        <w:rPr>
          <w:sz w:val="24"/>
          <w:szCs w:val="24"/>
        </w:rPr>
        <w:t>На защиту выпускной квалификационной работы в инициативном порядке могут быть представлены материалы, подтверждающие качество выполненного ис</w:t>
      </w:r>
      <w:r w:rsidRPr="00C20F56">
        <w:rPr>
          <w:sz w:val="24"/>
          <w:szCs w:val="24"/>
        </w:rPr>
        <w:softHyphen/>
        <w:t xml:space="preserve">следования (справка о внедрении, акт о внедрении, публикации и т.д.). </w:t>
      </w:r>
    </w:p>
    <w:p w:rsidR="000F5BC6" w:rsidRPr="00C20F56" w:rsidRDefault="000F5BC6" w:rsidP="00BA4B1D">
      <w:pPr>
        <w:pStyle w:val="Style9"/>
        <w:widowControl/>
        <w:numPr>
          <w:ilvl w:val="0"/>
          <w:numId w:val="14"/>
        </w:numPr>
        <w:tabs>
          <w:tab w:val="left" w:pos="0"/>
        </w:tabs>
        <w:spacing w:line="317" w:lineRule="exact"/>
        <w:ind w:left="0" w:firstLine="0"/>
        <w:rPr>
          <w:rStyle w:val="FontStyle74"/>
          <w:sz w:val="24"/>
        </w:rPr>
      </w:pPr>
      <w:r w:rsidRPr="00C20F56">
        <w:t>Отсутствие рецензента и руководителя на данном заседании допускается по уважительным причинам, однако их письменные рецензия и отзыв должны обязательно иметься на заседании.</w:t>
      </w:r>
      <w:r w:rsidRPr="00C20F56">
        <w:rPr>
          <w:rStyle w:val="FontStyle74"/>
          <w:sz w:val="24"/>
        </w:rPr>
        <w:t xml:space="preserve"> </w:t>
      </w:r>
    </w:p>
    <w:p w:rsidR="000F5BC6" w:rsidRPr="00C20F56" w:rsidRDefault="000F5BC6" w:rsidP="00BA4B1D">
      <w:pPr>
        <w:pStyle w:val="Style9"/>
        <w:widowControl/>
        <w:numPr>
          <w:ilvl w:val="0"/>
          <w:numId w:val="14"/>
        </w:numPr>
        <w:tabs>
          <w:tab w:val="left" w:pos="0"/>
        </w:tabs>
        <w:spacing w:line="317" w:lineRule="exact"/>
        <w:ind w:left="0" w:firstLine="0"/>
        <w:rPr>
          <w:rStyle w:val="FontStyle74"/>
          <w:sz w:val="24"/>
        </w:rPr>
      </w:pPr>
      <w:r w:rsidRPr="00C20F56">
        <w:rPr>
          <w:rStyle w:val="FontStyle74"/>
          <w:sz w:val="24"/>
        </w:rPr>
        <w:t xml:space="preserve">Председатель ГАК в начале заседания устанавливает студентам время для </w:t>
      </w:r>
      <w:r w:rsidRPr="00C20F56">
        <w:t>устного изложения основных результатов ВКР и ответов на вопросы членов комиссии</w:t>
      </w:r>
      <w:r w:rsidRPr="00C20F56">
        <w:rPr>
          <w:rStyle w:val="FontStyle74"/>
          <w:sz w:val="24"/>
        </w:rPr>
        <w:t xml:space="preserve">. </w:t>
      </w:r>
      <w:r w:rsidRPr="00C20F56">
        <w:t>Продолжительность защиты выпускной квалификаци</w:t>
      </w:r>
      <w:r w:rsidRPr="00C20F56">
        <w:softHyphen/>
        <w:t>онной работы не должна превышать 30 минут, а продолжитель</w:t>
      </w:r>
      <w:r w:rsidRPr="00C20F56">
        <w:softHyphen/>
        <w:t>ность заседания экзаменационной комиссии - 6 часов в день.</w:t>
      </w:r>
    </w:p>
    <w:p w:rsidR="000F5BC6" w:rsidRPr="00C20F56" w:rsidRDefault="000F5BC6" w:rsidP="00BA4B1D">
      <w:pPr>
        <w:pStyle w:val="Style9"/>
        <w:widowControl/>
        <w:numPr>
          <w:ilvl w:val="0"/>
          <w:numId w:val="14"/>
        </w:numPr>
        <w:tabs>
          <w:tab w:val="left" w:pos="0"/>
        </w:tabs>
        <w:spacing w:line="317" w:lineRule="exact"/>
        <w:ind w:left="0" w:firstLine="0"/>
        <w:rPr>
          <w:rStyle w:val="FontStyle74"/>
          <w:sz w:val="24"/>
        </w:rPr>
      </w:pPr>
      <w:r w:rsidRPr="00C20F56">
        <w:t>Доклад может сопровождаться иллюстрациями, таблицами, пояснениями, которые раздаются членам ГАК в бумажном варианте, либо компьютерной презентацией.</w:t>
      </w:r>
    </w:p>
    <w:p w:rsidR="000F5BC6" w:rsidRPr="00C20F56" w:rsidRDefault="000F5BC6" w:rsidP="00BA4B1D">
      <w:pPr>
        <w:pStyle w:val="Style9"/>
        <w:widowControl/>
        <w:numPr>
          <w:ilvl w:val="0"/>
          <w:numId w:val="14"/>
        </w:numPr>
        <w:tabs>
          <w:tab w:val="left" w:pos="0"/>
        </w:tabs>
        <w:spacing w:line="317" w:lineRule="exact"/>
        <w:ind w:left="0" w:firstLine="0"/>
      </w:pPr>
      <w:r w:rsidRPr="00C20F56">
        <w:rPr>
          <w:rStyle w:val="FontStyle74"/>
          <w:sz w:val="24"/>
        </w:rPr>
        <w:t xml:space="preserve">После ответа студента на все вопросы </w:t>
      </w:r>
      <w:r w:rsidRPr="00C20F56">
        <w:t>председатель ГАК председатель дает возможность руководителю выступить с отзывом. Выступление руководителя должно быть кратким и касаться аспектов отношения студента к выполнению работы, самостоятельности, инициативности.</w:t>
      </w:r>
    </w:p>
    <w:p w:rsidR="000F5BC6" w:rsidRPr="00C20F56" w:rsidRDefault="000F5BC6" w:rsidP="00BA4B1D">
      <w:pPr>
        <w:pStyle w:val="Style9"/>
        <w:widowControl/>
        <w:numPr>
          <w:ilvl w:val="0"/>
          <w:numId w:val="14"/>
        </w:numPr>
        <w:tabs>
          <w:tab w:val="left" w:pos="0"/>
        </w:tabs>
        <w:spacing w:line="317" w:lineRule="exact"/>
        <w:ind w:left="0" w:firstLine="0"/>
      </w:pPr>
      <w:r w:rsidRPr="00C20F56">
        <w:rPr>
          <w:rStyle w:val="FontStyle74"/>
          <w:sz w:val="24"/>
        </w:rPr>
        <w:t xml:space="preserve">Далее слово предоставляется </w:t>
      </w:r>
      <w:r w:rsidRPr="00C20F56">
        <w:t>рецензенту или секретарь ГАК зачитывает его письменный отзыв и студенту предоставляется возможность ответить на сделанные замечания.</w:t>
      </w:r>
    </w:p>
    <w:p w:rsidR="000F5BC6" w:rsidRPr="00C20F56" w:rsidRDefault="000F5BC6" w:rsidP="00BA4B1D">
      <w:pPr>
        <w:pStyle w:val="Style9"/>
        <w:widowControl/>
        <w:numPr>
          <w:ilvl w:val="0"/>
          <w:numId w:val="14"/>
        </w:numPr>
        <w:tabs>
          <w:tab w:val="left" w:pos="0"/>
        </w:tabs>
        <w:spacing w:line="317" w:lineRule="exact"/>
        <w:ind w:left="0" w:firstLine="0"/>
      </w:pPr>
      <w:r w:rsidRPr="00C20F56">
        <w:rPr>
          <w:rStyle w:val="FontStyle74"/>
          <w:sz w:val="24"/>
        </w:rPr>
        <w:t xml:space="preserve">Членам ГАК и всем присутствующим также </w:t>
      </w:r>
      <w:r w:rsidRPr="00C20F56">
        <w:t>предоставляется возможность выступить с замечаниями, пожеланиями и оценкой заслушанной работы.</w:t>
      </w:r>
    </w:p>
    <w:p w:rsidR="000F5BC6" w:rsidRPr="00C20F56" w:rsidRDefault="000F5BC6" w:rsidP="00BA4B1D">
      <w:pPr>
        <w:pStyle w:val="Style9"/>
        <w:widowControl/>
        <w:numPr>
          <w:ilvl w:val="0"/>
          <w:numId w:val="14"/>
        </w:numPr>
        <w:tabs>
          <w:tab w:val="left" w:pos="0"/>
        </w:tabs>
        <w:spacing w:line="317" w:lineRule="exact"/>
        <w:ind w:left="0" w:firstLine="0"/>
        <w:rPr>
          <w:rStyle w:val="FontStyle74"/>
          <w:sz w:val="24"/>
        </w:rPr>
      </w:pPr>
      <w:r w:rsidRPr="00C20F56">
        <w:rPr>
          <w:rStyle w:val="FontStyle74"/>
          <w:sz w:val="24"/>
        </w:rPr>
        <w:t xml:space="preserve">Заключительное слово предоставляется студенту, </w:t>
      </w:r>
      <w:r w:rsidRPr="00C20F56">
        <w:t>в котором он также может ответить на замечания, сделанные во время выступлений членов ГАК и присутствующих.</w:t>
      </w:r>
    </w:p>
    <w:p w:rsidR="000F5BC6" w:rsidRPr="00C20F56" w:rsidRDefault="000F5BC6" w:rsidP="00BA4B1D">
      <w:pPr>
        <w:numPr>
          <w:ilvl w:val="0"/>
          <w:numId w:val="14"/>
        </w:numPr>
        <w:spacing w:before="180"/>
        <w:ind w:left="0" w:firstLine="0"/>
        <w:jc w:val="both"/>
        <w:rPr>
          <w:sz w:val="24"/>
          <w:szCs w:val="24"/>
        </w:rPr>
      </w:pPr>
      <w:r w:rsidRPr="00C20F56">
        <w:rPr>
          <w:rStyle w:val="FontStyle74"/>
          <w:sz w:val="24"/>
          <w:szCs w:val="24"/>
        </w:rPr>
        <w:t xml:space="preserve">Члены ГАК на закрытом заседании оценивают каждую работу. </w:t>
      </w:r>
      <w:r w:rsidRPr="00C20F56">
        <w:rPr>
          <w:sz w:val="24"/>
          <w:szCs w:val="24"/>
        </w:rPr>
        <w:t xml:space="preserve">На данное заседание могут быть приглашены для участия в обсуждении руководители и рецензенты дипломных работ. Результаты определяются открытым голосованием членов ГАК. Оценка за ВКР выставляется ГАК с учетом предложений рецензента и мнения научного руководителя, </w:t>
      </w:r>
      <w:r w:rsidRPr="00C20F56">
        <w:rPr>
          <w:rStyle w:val="FontStyle74"/>
          <w:sz w:val="24"/>
          <w:szCs w:val="24"/>
        </w:rPr>
        <w:t xml:space="preserve"> заносится в зачетную книжку студента и подтвер</w:t>
      </w:r>
      <w:r w:rsidRPr="00C20F56">
        <w:rPr>
          <w:rStyle w:val="FontStyle74"/>
          <w:sz w:val="24"/>
          <w:szCs w:val="24"/>
        </w:rPr>
        <w:softHyphen/>
        <w:t xml:space="preserve">ждается подписями председателя и членов ГАК. </w:t>
      </w:r>
      <w:r w:rsidRPr="00C20F56">
        <w:rPr>
          <w:sz w:val="24"/>
          <w:szCs w:val="24"/>
        </w:rPr>
        <w:t xml:space="preserve">При оценке ВКР учитываются: </w:t>
      </w:r>
    </w:p>
    <w:p w:rsidR="000F5BC6" w:rsidRPr="00C20F56" w:rsidRDefault="000F5BC6" w:rsidP="00BA4B1D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C20F56">
        <w:rPr>
          <w:sz w:val="24"/>
          <w:szCs w:val="24"/>
        </w:rPr>
        <w:t>содержание работы;</w:t>
      </w:r>
    </w:p>
    <w:p w:rsidR="000F5BC6" w:rsidRPr="00C20F56" w:rsidRDefault="000F5BC6" w:rsidP="00BA4B1D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C20F56">
        <w:rPr>
          <w:sz w:val="24"/>
          <w:szCs w:val="24"/>
        </w:rPr>
        <w:t>ее оформление;</w:t>
      </w:r>
    </w:p>
    <w:p w:rsidR="000F5BC6" w:rsidRPr="00C20F56" w:rsidRDefault="000F5BC6" w:rsidP="00BA4B1D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C20F56">
        <w:rPr>
          <w:sz w:val="24"/>
          <w:szCs w:val="24"/>
        </w:rPr>
        <w:t>характер защиты.</w:t>
      </w:r>
    </w:p>
    <w:p w:rsidR="000F5BC6" w:rsidRPr="00C20F56" w:rsidRDefault="000F5BC6" w:rsidP="00BA4B1D">
      <w:pPr>
        <w:pStyle w:val="Style9"/>
        <w:widowControl/>
        <w:numPr>
          <w:ilvl w:val="0"/>
          <w:numId w:val="14"/>
        </w:numPr>
        <w:tabs>
          <w:tab w:val="left" w:pos="0"/>
        </w:tabs>
        <w:spacing w:line="317" w:lineRule="exact"/>
        <w:ind w:left="0" w:firstLine="0"/>
      </w:pPr>
      <w:r w:rsidRPr="00C20F56">
        <w:t>Результаты заседания ГАК по каждой защите оформляют протоколом, который секретарь ГАК заносит в специальную книгу протоколов ГАК. Протоколы подписывают председатель и члены комиссии – участники заседания.</w:t>
      </w:r>
    </w:p>
    <w:p w:rsidR="000F5BC6" w:rsidRPr="00C20F56" w:rsidRDefault="000F5BC6" w:rsidP="00BA4B1D">
      <w:pPr>
        <w:pStyle w:val="Style9"/>
        <w:widowControl/>
        <w:numPr>
          <w:ilvl w:val="0"/>
          <w:numId w:val="14"/>
        </w:numPr>
        <w:tabs>
          <w:tab w:val="left" w:pos="0"/>
        </w:tabs>
        <w:spacing w:line="317" w:lineRule="exact"/>
        <w:ind w:left="0" w:firstLine="0"/>
        <w:rPr>
          <w:rStyle w:val="FontStyle32"/>
          <w:sz w:val="24"/>
        </w:rPr>
      </w:pPr>
      <w:r w:rsidRPr="00C20F56">
        <w:t xml:space="preserve">Результаты защит оглашает председатель ГАК после окончания закрытой части заседания ГАК. </w:t>
      </w:r>
      <w:r w:rsidRPr="00C20F56">
        <w:rPr>
          <w:rStyle w:val="FontStyle32"/>
          <w:sz w:val="24"/>
        </w:rPr>
        <w:t>По положительным результатам итоговой государственной аттестации ГАК принимает решение о присвоении выпускнику соответствующей квалификации (степени) по направлению подготовки / специальности и выдаче диплома о высшем профессиональном образовании государственного образца.</w:t>
      </w:r>
    </w:p>
    <w:p w:rsidR="000F5BC6" w:rsidRPr="00C20F56" w:rsidRDefault="000F5BC6" w:rsidP="00BA4B1D">
      <w:pPr>
        <w:pStyle w:val="Style9"/>
        <w:widowControl/>
        <w:numPr>
          <w:ilvl w:val="0"/>
          <w:numId w:val="14"/>
        </w:numPr>
        <w:tabs>
          <w:tab w:val="left" w:pos="0"/>
        </w:tabs>
        <w:spacing w:line="317" w:lineRule="exact"/>
        <w:ind w:left="0" w:firstLine="0"/>
        <w:rPr>
          <w:rStyle w:val="FontStyle74"/>
          <w:sz w:val="24"/>
        </w:rPr>
      </w:pPr>
      <w:r w:rsidRPr="00C20F56">
        <w:rPr>
          <w:rStyle w:val="FontStyle74"/>
          <w:sz w:val="24"/>
        </w:rPr>
        <w:t xml:space="preserve">Выпускнику, достигшему особых успехов в освоении образовательной программы и прошедшему все виды итоговой государственной аттестации с оценкой «отлично», может быть выдан диплом с отличием. </w:t>
      </w:r>
    </w:p>
    <w:p w:rsidR="000F5BC6" w:rsidRPr="00C20F56" w:rsidRDefault="000F5BC6" w:rsidP="00BA4B1D">
      <w:pPr>
        <w:pStyle w:val="Style9"/>
        <w:widowControl/>
        <w:numPr>
          <w:ilvl w:val="0"/>
          <w:numId w:val="14"/>
        </w:numPr>
        <w:tabs>
          <w:tab w:val="left" w:pos="0"/>
        </w:tabs>
        <w:spacing w:line="317" w:lineRule="exact"/>
        <w:ind w:left="0" w:firstLine="0"/>
        <w:rPr>
          <w:rStyle w:val="FontStyle74"/>
          <w:sz w:val="24"/>
        </w:rPr>
      </w:pPr>
      <w:r w:rsidRPr="00C20F56">
        <w:rPr>
          <w:rStyle w:val="FontStyle74"/>
          <w:sz w:val="24"/>
        </w:rPr>
        <w:t>Если ГАК рекомендует выпускника для обучения в аспирантуре (бакалавра – в  магистратуре), это решение фиксируют в протоколе ГАК и публично оглашают.</w:t>
      </w:r>
    </w:p>
    <w:p w:rsidR="000F5BC6" w:rsidRPr="00C20F56" w:rsidRDefault="000F5BC6" w:rsidP="00BA4B1D">
      <w:pPr>
        <w:pStyle w:val="BodyTextIndent2"/>
        <w:numPr>
          <w:ilvl w:val="0"/>
          <w:numId w:val="14"/>
        </w:numPr>
        <w:tabs>
          <w:tab w:val="left" w:pos="0"/>
        </w:tabs>
        <w:spacing w:line="317" w:lineRule="exact"/>
        <w:ind w:left="0" w:firstLine="0"/>
        <w:jc w:val="both"/>
        <w:rPr>
          <w:sz w:val="24"/>
          <w:szCs w:val="24"/>
        </w:rPr>
      </w:pPr>
      <w:r w:rsidRPr="00C20F56">
        <w:rPr>
          <w:sz w:val="24"/>
          <w:szCs w:val="24"/>
        </w:rPr>
        <w:t>Согласно Положению об итоговой аттестации выпускников высших учебных заведений Российской Федерации от 23 марта 2003г., повторное прохождение итоговых аттестационных испытаний целесообразно назначать не ранее чем за три месяца и не более чем через пять лет после прохождения ИГА впервые.</w:t>
      </w:r>
    </w:p>
    <w:p w:rsidR="000F5BC6" w:rsidRPr="00C20F56" w:rsidRDefault="000F5BC6" w:rsidP="00BA4B1D">
      <w:pPr>
        <w:pStyle w:val="BodyTextIndent2"/>
        <w:numPr>
          <w:ilvl w:val="0"/>
          <w:numId w:val="14"/>
        </w:numPr>
        <w:tabs>
          <w:tab w:val="left" w:pos="0"/>
        </w:tabs>
        <w:spacing w:line="317" w:lineRule="exact"/>
        <w:ind w:left="0" w:firstLine="0"/>
        <w:jc w:val="both"/>
        <w:rPr>
          <w:rStyle w:val="FontStyle74"/>
          <w:sz w:val="24"/>
          <w:szCs w:val="24"/>
        </w:rPr>
      </w:pPr>
      <w:r w:rsidRPr="00C20F56">
        <w:rPr>
          <w:rStyle w:val="FontStyle74"/>
          <w:sz w:val="24"/>
          <w:szCs w:val="24"/>
        </w:rPr>
        <w:t>После окончания работы ГАК рукописи защищенных ВКР передаются секретарю ГАК  для хранения.</w:t>
      </w:r>
    </w:p>
    <w:p w:rsidR="000F5BC6" w:rsidRPr="001D11E2" w:rsidRDefault="000F5BC6" w:rsidP="001D11E2">
      <w:pPr>
        <w:pStyle w:val="BodyTextIndent2"/>
        <w:tabs>
          <w:tab w:val="left" w:pos="0"/>
        </w:tabs>
        <w:spacing w:line="317" w:lineRule="exact"/>
        <w:ind w:left="0"/>
        <w:jc w:val="both"/>
        <w:rPr>
          <w:rStyle w:val="FontStyle74"/>
          <w:sz w:val="24"/>
          <w:szCs w:val="24"/>
        </w:rPr>
      </w:pPr>
    </w:p>
    <w:p w:rsidR="000F5BC6" w:rsidRDefault="000F5BC6" w:rsidP="001D11E2">
      <w:pPr>
        <w:jc w:val="center"/>
        <w:rPr>
          <w:b/>
          <w:bCs/>
          <w:sz w:val="24"/>
          <w:szCs w:val="24"/>
        </w:rPr>
      </w:pPr>
      <w:r w:rsidRPr="001D11E2">
        <w:rPr>
          <w:b/>
          <w:bCs/>
          <w:sz w:val="24"/>
          <w:szCs w:val="24"/>
        </w:rPr>
        <w:t>Критерии оценки ВКР специалиста</w:t>
      </w:r>
      <w:r>
        <w:rPr>
          <w:b/>
          <w:bCs/>
          <w:i/>
          <w:iCs/>
          <w:sz w:val="28"/>
          <w:szCs w:val="28"/>
        </w:rPr>
        <w:t xml:space="preserve"> </w:t>
      </w:r>
      <w:r w:rsidRPr="001D11E2">
        <w:rPr>
          <w:b/>
          <w:bCs/>
          <w:sz w:val="24"/>
          <w:szCs w:val="24"/>
        </w:rPr>
        <w:t>080801.65  "Прикладная информатика в экономике"</w:t>
      </w:r>
    </w:p>
    <w:p w:rsidR="000F5BC6" w:rsidRPr="0056589B" w:rsidRDefault="000F5BC6" w:rsidP="004F7716">
      <w:pPr>
        <w:jc w:val="both"/>
        <w:rPr>
          <w:b/>
          <w:bCs/>
          <w:i/>
          <w:iCs/>
          <w:sz w:val="24"/>
          <w:szCs w:val="24"/>
        </w:rPr>
      </w:pPr>
      <w:r w:rsidRPr="0056589B">
        <w:rPr>
          <w:b/>
          <w:bCs/>
          <w:i/>
          <w:iCs/>
          <w:sz w:val="24"/>
          <w:szCs w:val="24"/>
        </w:rPr>
        <w:t>«отлично»:</w:t>
      </w:r>
    </w:p>
    <w:p w:rsidR="000F5BC6" w:rsidRPr="00877F0D" w:rsidRDefault="000F5BC6" w:rsidP="00877F0D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77F0D">
        <w:rPr>
          <w:sz w:val="24"/>
          <w:szCs w:val="24"/>
        </w:rPr>
        <w:t>Тема актуальна, разработана в полном соответствии с полученным заданием. Содержание работы включает наиболее сложные вопросы, предусмотренные программой высшего профессионального образования и имеющие основополагающее значение и тесную связь со специальностью студента-выпускника.</w:t>
      </w:r>
    </w:p>
    <w:p w:rsidR="000F5BC6" w:rsidRPr="00877F0D" w:rsidRDefault="000F5BC6" w:rsidP="00877F0D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77F0D">
        <w:rPr>
          <w:sz w:val="24"/>
          <w:szCs w:val="24"/>
        </w:rPr>
        <w:t>Принятые решения и полученные выводы базируются на научных достижениях и накопленном опыте практической деятельности, носят оригинальный характер, глубоко продуманы, обоснованы и целесообразны.</w:t>
      </w:r>
    </w:p>
    <w:p w:rsidR="000F5BC6" w:rsidRPr="00877F0D" w:rsidRDefault="000F5BC6" w:rsidP="00877F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77F0D">
        <w:rPr>
          <w:sz w:val="24"/>
          <w:szCs w:val="24"/>
        </w:rPr>
        <w:t>Работа выполнена самостоятельно, с элементами творчества, продуманным использованием полученных теоретических знаний и практических навыков, рекомендованных литературных источников. Полученные результаты в ходе исследования завершаются обоснованными конкретными выводами, предложениями и рекомендациями по их реализации в таможенных органах РФ.</w:t>
      </w:r>
    </w:p>
    <w:p w:rsidR="000F5BC6" w:rsidRPr="005F44B6" w:rsidRDefault="000F5BC6" w:rsidP="005F44B6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F44B6">
        <w:rPr>
          <w:sz w:val="24"/>
          <w:szCs w:val="24"/>
        </w:rPr>
        <w:t>Объем работы соответствует установленным требованиям. Материал изложен грамотно, логически последовательно, текст работы и иллюстративный материал оформлены в соответствии с требованиями нормативных документов.</w:t>
      </w:r>
    </w:p>
    <w:p w:rsidR="000F5BC6" w:rsidRPr="005F44B6" w:rsidRDefault="000F5BC6" w:rsidP="005F44B6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F44B6">
        <w:rPr>
          <w:sz w:val="24"/>
          <w:szCs w:val="24"/>
        </w:rPr>
        <w:t>Доклад содержательный, глубоко аргументированный с продуманным использованием иллюстраций. Материал излагается свободно, грамотно, уверенно, методически последовательно. Слушатель показал твердые знания, полученные в процессе учебы, и умение применять их для решения круга служебных задач, обосновывая при этом принятые решения; дал положительные  ответы на все заданные вопросы.</w:t>
      </w:r>
    </w:p>
    <w:p w:rsidR="000F5BC6" w:rsidRPr="0056589B" w:rsidRDefault="000F5BC6" w:rsidP="004F7716">
      <w:pPr>
        <w:jc w:val="both"/>
        <w:rPr>
          <w:sz w:val="24"/>
          <w:szCs w:val="24"/>
        </w:rPr>
      </w:pPr>
    </w:p>
    <w:p w:rsidR="000F5BC6" w:rsidRPr="0056589B" w:rsidRDefault="000F5BC6" w:rsidP="004F7716">
      <w:pPr>
        <w:jc w:val="both"/>
        <w:rPr>
          <w:b/>
          <w:bCs/>
          <w:i/>
          <w:iCs/>
          <w:sz w:val="24"/>
          <w:szCs w:val="24"/>
        </w:rPr>
      </w:pPr>
      <w:r w:rsidRPr="0056589B">
        <w:rPr>
          <w:b/>
          <w:bCs/>
          <w:i/>
          <w:iCs/>
          <w:sz w:val="24"/>
          <w:szCs w:val="24"/>
        </w:rPr>
        <w:t>«хорошо»:</w:t>
      </w:r>
    </w:p>
    <w:p w:rsidR="000F5BC6" w:rsidRPr="00877F0D" w:rsidRDefault="000F5BC6" w:rsidP="00877F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77F0D">
        <w:rPr>
          <w:sz w:val="24"/>
          <w:szCs w:val="24"/>
        </w:rPr>
        <w:t>Тема актуальна, разработана в полном соответствии с полученным заданием. Содержание работы включает наиболее сложные вопросы, предусмотренные программой высшего профессионального образования и имеющие основополагающее значение и тесную связь со специальностью студента-выпускника.</w:t>
      </w:r>
    </w:p>
    <w:p w:rsidR="000F5BC6" w:rsidRPr="00877F0D" w:rsidRDefault="000F5BC6" w:rsidP="00877F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77F0D">
        <w:rPr>
          <w:sz w:val="24"/>
          <w:szCs w:val="24"/>
        </w:rPr>
        <w:t>Принятые решения и полученные выводы базируются на научных достижениях и накопленном опыте практической деятельности, носят оригинальный характер, глубоко продум</w:t>
      </w:r>
      <w:r>
        <w:rPr>
          <w:sz w:val="24"/>
          <w:szCs w:val="24"/>
        </w:rPr>
        <w:t>аны, обоснованы и целесообразны, но</w:t>
      </w:r>
      <w:r w:rsidRPr="00877F0D">
        <w:rPr>
          <w:sz w:val="24"/>
          <w:szCs w:val="24"/>
        </w:rPr>
        <w:t xml:space="preserve"> не все</w:t>
      </w:r>
      <w:r>
        <w:rPr>
          <w:sz w:val="24"/>
          <w:szCs w:val="24"/>
        </w:rPr>
        <w:t xml:space="preserve"> </w:t>
      </w:r>
      <w:r w:rsidRPr="00877F0D">
        <w:rPr>
          <w:sz w:val="24"/>
          <w:szCs w:val="24"/>
        </w:rPr>
        <w:t>рассматриваемые в выпускной квалификационной работе вопросы исследованы достаточно глубоко.</w:t>
      </w:r>
    </w:p>
    <w:p w:rsidR="000F5BC6" w:rsidRPr="005F44B6" w:rsidRDefault="000F5BC6" w:rsidP="004F77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F44B6">
        <w:rPr>
          <w:sz w:val="24"/>
          <w:szCs w:val="24"/>
        </w:rPr>
        <w:t>Работа выполнена достаточно самостоятельно, с элементами творчества, однако не все выводы, сделанные по результатам исследования, глубоко обоснованы. Отдельные предложения и  рекомендации не представляют практического интереса для таможенных органов.</w:t>
      </w:r>
    </w:p>
    <w:p w:rsidR="000F5BC6" w:rsidRPr="005F44B6" w:rsidRDefault="000F5BC6" w:rsidP="005F44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F44B6">
        <w:rPr>
          <w:sz w:val="24"/>
          <w:szCs w:val="24"/>
        </w:rPr>
        <w:t>Объем работы соответствует установленным требованиям. Материал изложен грамотно, логически последовательно, текст работы и иллюстративный материал оформлены в соответствии с требованиями нормативных документов. Но имеются отдельные, несущественные нарушения требований нормативных документов по оформлению.</w:t>
      </w:r>
    </w:p>
    <w:p w:rsidR="000F5BC6" w:rsidRPr="004D6520" w:rsidRDefault="000F5BC6" w:rsidP="005F44B6">
      <w:pPr>
        <w:jc w:val="both"/>
      </w:pPr>
      <w:r>
        <w:rPr>
          <w:sz w:val="24"/>
          <w:szCs w:val="24"/>
        </w:rPr>
        <w:t xml:space="preserve">          </w:t>
      </w:r>
      <w:r w:rsidRPr="005F44B6">
        <w:rPr>
          <w:sz w:val="24"/>
          <w:szCs w:val="24"/>
        </w:rPr>
        <w:t>Доклад содержательный, глубоко аргументированный с продуманным использованием иллюстраций. Материал излагается свободно, грамотно, уверенно, методически последовательно. Слушатель показал твердые знания, полученные в процессе учебы, и умение применять их для решения круга служебных задач, обосновывая при этом принятые решения; дал положительные  ответы на все заданные вопросы. Студент не на все вопросы дал четкие ответы.</w:t>
      </w:r>
    </w:p>
    <w:p w:rsidR="000F5BC6" w:rsidRDefault="000F5BC6" w:rsidP="004F7716">
      <w:pPr>
        <w:jc w:val="both"/>
      </w:pPr>
    </w:p>
    <w:p w:rsidR="000F5BC6" w:rsidRDefault="000F5BC6" w:rsidP="004F7716">
      <w:pPr>
        <w:jc w:val="both"/>
        <w:rPr>
          <w:b/>
          <w:bCs/>
          <w:i/>
          <w:iCs/>
          <w:sz w:val="24"/>
          <w:szCs w:val="24"/>
        </w:rPr>
      </w:pPr>
      <w:r w:rsidRPr="0056589B">
        <w:rPr>
          <w:b/>
          <w:bCs/>
          <w:i/>
          <w:iCs/>
          <w:sz w:val="24"/>
          <w:szCs w:val="24"/>
        </w:rPr>
        <w:t>«удовлетворительно»:</w:t>
      </w:r>
    </w:p>
    <w:p w:rsidR="000F5BC6" w:rsidRPr="00F21191" w:rsidRDefault="000F5BC6" w:rsidP="00F211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21191">
        <w:rPr>
          <w:sz w:val="24"/>
          <w:szCs w:val="24"/>
        </w:rPr>
        <w:t>Научное содержание и тематика работы в основном отвечают требованиям программы высшего профессионального образования в рамках конкретной специальности, а также требованиям деятельности таможенных органов, однако рассматриваемые вопросы исследованы не достаточно глубоко.</w:t>
      </w:r>
    </w:p>
    <w:p w:rsidR="000F5BC6" w:rsidRPr="00F21191" w:rsidRDefault="000F5BC6" w:rsidP="00F211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21191">
        <w:rPr>
          <w:sz w:val="24"/>
          <w:szCs w:val="24"/>
        </w:rPr>
        <w:t>Работа выполнена недостаточно самостоятельно. Слушатель испытывал трудности при определении предмета и объекта исследования, а также при формулировании концепции исследования.</w:t>
      </w:r>
    </w:p>
    <w:p w:rsidR="000F5BC6" w:rsidRPr="00F21191" w:rsidRDefault="000F5BC6" w:rsidP="00F211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21191">
        <w:rPr>
          <w:sz w:val="24"/>
          <w:szCs w:val="24"/>
        </w:rPr>
        <w:t>Исследования проведены недостаточно глубоко, тема раскрыта не полностью, выводы и предложения недостаточно обоснованы, неконкретны, носят общий характер и слабо подкреплены лично полученными результатами.</w:t>
      </w:r>
    </w:p>
    <w:p w:rsidR="000F5BC6" w:rsidRPr="00F21191" w:rsidRDefault="000F5BC6" w:rsidP="00F211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21191">
        <w:rPr>
          <w:sz w:val="24"/>
          <w:szCs w:val="24"/>
        </w:rPr>
        <w:t>Объем работы не в полной мере соответствует нормам. Материал изложен логически недостаточно последовательно. Текст работы и иллюстративный материал оформлены с нарушениями требований нормативных документов.</w:t>
      </w:r>
    </w:p>
    <w:p w:rsidR="000F5BC6" w:rsidRPr="004D6520" w:rsidRDefault="000F5BC6" w:rsidP="00F21191">
      <w:pPr>
        <w:jc w:val="both"/>
      </w:pPr>
      <w:r>
        <w:rPr>
          <w:sz w:val="24"/>
          <w:szCs w:val="24"/>
        </w:rPr>
        <w:t xml:space="preserve">          </w:t>
      </w:r>
      <w:r w:rsidRPr="00F21191">
        <w:rPr>
          <w:sz w:val="24"/>
          <w:szCs w:val="24"/>
        </w:rPr>
        <w:t>Доклад в основном раскрывает содержание работы, однако недостаточно аргументирован. Во время  доклада периодически используется заранее подготовленный текст. В целом слушатель показал, что материал программы усвоен, хотя не на все заданные вопросы были даны исчерпывающие</w:t>
      </w:r>
      <w:r w:rsidRPr="004D6520">
        <w:t xml:space="preserve"> </w:t>
      </w:r>
      <w:r w:rsidRPr="00F21191">
        <w:rPr>
          <w:sz w:val="24"/>
          <w:szCs w:val="24"/>
        </w:rPr>
        <w:t>ответы.</w:t>
      </w:r>
    </w:p>
    <w:p w:rsidR="000F5BC6" w:rsidRDefault="000F5BC6" w:rsidP="004F7716">
      <w:pPr>
        <w:jc w:val="both"/>
        <w:rPr>
          <w:b/>
          <w:bCs/>
          <w:i/>
          <w:iCs/>
          <w:sz w:val="24"/>
          <w:szCs w:val="24"/>
        </w:rPr>
      </w:pPr>
    </w:p>
    <w:p w:rsidR="000F5BC6" w:rsidRDefault="000F5BC6" w:rsidP="004F7716">
      <w:pPr>
        <w:jc w:val="both"/>
        <w:rPr>
          <w:b/>
          <w:bCs/>
          <w:i/>
          <w:iCs/>
          <w:sz w:val="24"/>
          <w:szCs w:val="24"/>
        </w:rPr>
      </w:pPr>
      <w:r w:rsidRPr="0056589B">
        <w:rPr>
          <w:b/>
          <w:bCs/>
          <w:i/>
          <w:iCs/>
          <w:sz w:val="24"/>
          <w:szCs w:val="24"/>
        </w:rPr>
        <w:t xml:space="preserve"> «неудовлетворительно»:</w:t>
      </w:r>
    </w:p>
    <w:p w:rsidR="000F5BC6" w:rsidRPr="00F21191" w:rsidRDefault="000F5BC6" w:rsidP="004F7716">
      <w:pPr>
        <w:jc w:val="both"/>
        <w:rPr>
          <w:sz w:val="24"/>
          <w:szCs w:val="24"/>
        </w:rPr>
      </w:pPr>
      <w:r>
        <w:t xml:space="preserve">          </w:t>
      </w:r>
      <w:r w:rsidRPr="00F21191">
        <w:rPr>
          <w:sz w:val="24"/>
          <w:szCs w:val="24"/>
        </w:rPr>
        <w:t>Научное содержание и тематика работы не соответствуют заданию на выпускную квалификационную работу и не отвечают  требованиям программы высшего профессионального образования России.</w:t>
      </w:r>
    </w:p>
    <w:p w:rsidR="000F5BC6" w:rsidRPr="00F21191" w:rsidRDefault="000F5BC6" w:rsidP="004F7716">
      <w:pPr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21191">
        <w:rPr>
          <w:sz w:val="24"/>
          <w:szCs w:val="24"/>
        </w:rPr>
        <w:t>Работа выполнена не в полном соответствии с заданием, не носит самостоятельного характера, а представляет собой компиляцию литературных источников. Выводы не отражают содержания материала, предложения по их реализации не конкретны. Слушатель постоянно нуждается в помощи руководителя</w:t>
      </w:r>
    </w:p>
    <w:p w:rsidR="000F5BC6" w:rsidRPr="00F21191" w:rsidRDefault="000F5BC6" w:rsidP="004F77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21191">
        <w:rPr>
          <w:sz w:val="24"/>
          <w:szCs w:val="24"/>
        </w:rPr>
        <w:t>Объем работы не соответствует установленным нормам. Материал изложен логически непоследовательно. Структура работы не выдержана. Текст работы и иллюстративный материал оформлены некачественно, с нарушениями требований нормативных документов.</w:t>
      </w:r>
    </w:p>
    <w:p w:rsidR="000F5BC6" w:rsidRPr="00F21191" w:rsidRDefault="000F5BC6" w:rsidP="00F21191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21191">
        <w:rPr>
          <w:sz w:val="24"/>
          <w:szCs w:val="24"/>
        </w:rPr>
        <w:t>Доклад делается в основном с использованием подготовленного заранее текста и слабо раскрывает содержание работы. Иллюстративный материал используется непродуманно, аргументация недостаточная. На большинство вопросов членов ГАК правильных ответов не дано. Слушатель слабо ориентируется в ранее пройденном материале.</w:t>
      </w:r>
    </w:p>
    <w:p w:rsidR="000F5BC6" w:rsidRDefault="000F5BC6" w:rsidP="004F7716">
      <w:pPr>
        <w:jc w:val="both"/>
        <w:rPr>
          <w:b/>
          <w:bCs/>
          <w:sz w:val="24"/>
          <w:szCs w:val="24"/>
        </w:rPr>
      </w:pPr>
    </w:p>
    <w:p w:rsidR="000F5BC6" w:rsidRDefault="000F5BC6" w:rsidP="004F7716">
      <w:pPr>
        <w:jc w:val="both"/>
        <w:rPr>
          <w:b/>
          <w:bCs/>
          <w:sz w:val="24"/>
          <w:szCs w:val="24"/>
        </w:rPr>
      </w:pPr>
      <w:r w:rsidRPr="00065B3B">
        <w:rPr>
          <w:b/>
          <w:bCs/>
          <w:sz w:val="24"/>
          <w:szCs w:val="24"/>
        </w:rPr>
        <w:t>Учебно-методическое обеспечение самостоятельной подготовки</w:t>
      </w:r>
      <w:r>
        <w:rPr>
          <w:b/>
          <w:bCs/>
          <w:sz w:val="24"/>
          <w:szCs w:val="24"/>
        </w:rPr>
        <w:t xml:space="preserve"> </w:t>
      </w:r>
      <w:r w:rsidRPr="00065B3B">
        <w:rPr>
          <w:b/>
          <w:bCs/>
          <w:sz w:val="24"/>
          <w:szCs w:val="24"/>
        </w:rPr>
        <w:t xml:space="preserve">студентов к </w:t>
      </w:r>
      <w:r>
        <w:rPr>
          <w:b/>
          <w:bCs/>
          <w:sz w:val="24"/>
          <w:szCs w:val="24"/>
        </w:rPr>
        <w:t>защите выпускной квалификационной работы</w:t>
      </w:r>
      <w:r w:rsidRPr="00065B3B">
        <w:rPr>
          <w:b/>
          <w:bCs/>
          <w:sz w:val="24"/>
          <w:szCs w:val="24"/>
        </w:rPr>
        <w:t>:</w:t>
      </w:r>
    </w:p>
    <w:p w:rsidR="000F5BC6" w:rsidRPr="007A36BD" w:rsidRDefault="000F5BC6" w:rsidP="004F7716">
      <w:pPr>
        <w:pStyle w:val="BodyText"/>
        <w:rPr>
          <w:b/>
          <w:bCs/>
          <w:i/>
          <w:iCs/>
          <w:sz w:val="24"/>
          <w:szCs w:val="24"/>
        </w:rPr>
      </w:pPr>
      <w:r w:rsidRPr="007A36BD">
        <w:rPr>
          <w:b/>
          <w:bCs/>
          <w:i/>
          <w:iCs/>
          <w:sz w:val="24"/>
          <w:szCs w:val="24"/>
        </w:rPr>
        <w:t>Основная:</w:t>
      </w:r>
    </w:p>
    <w:p w:rsidR="000F5BC6" w:rsidRPr="005F0A53" w:rsidRDefault="000F5BC6" w:rsidP="00BA4B1D">
      <w:pPr>
        <w:numPr>
          <w:ilvl w:val="0"/>
          <w:numId w:val="35"/>
        </w:numPr>
        <w:rPr>
          <w:sz w:val="24"/>
          <w:szCs w:val="24"/>
        </w:rPr>
      </w:pPr>
      <w:r w:rsidRPr="005F0A53">
        <w:rPr>
          <w:sz w:val="24"/>
          <w:szCs w:val="24"/>
        </w:rPr>
        <w:t>Емельянова Н.З. Информационные системы в экономике. Учебное пособие, М.: Инфра - М, 2008.</w:t>
      </w:r>
    </w:p>
    <w:p w:rsidR="000F5BC6" w:rsidRPr="005F0A53" w:rsidRDefault="000F5BC6" w:rsidP="00BA4B1D">
      <w:pPr>
        <w:numPr>
          <w:ilvl w:val="0"/>
          <w:numId w:val="35"/>
        </w:numPr>
        <w:rPr>
          <w:sz w:val="24"/>
          <w:szCs w:val="24"/>
        </w:rPr>
      </w:pPr>
      <w:r w:rsidRPr="005F0A53">
        <w:rPr>
          <w:sz w:val="24"/>
          <w:szCs w:val="24"/>
        </w:rPr>
        <w:t>Калистратов Л.М. Аудит. Учебное пособие, М.: Дашков и К, 2008.</w:t>
      </w:r>
    </w:p>
    <w:p w:rsidR="000F5BC6" w:rsidRPr="005F0A53" w:rsidRDefault="000F5BC6" w:rsidP="00BA4B1D">
      <w:pPr>
        <w:numPr>
          <w:ilvl w:val="0"/>
          <w:numId w:val="35"/>
        </w:numPr>
        <w:rPr>
          <w:sz w:val="24"/>
          <w:szCs w:val="24"/>
        </w:rPr>
      </w:pPr>
      <w:r w:rsidRPr="005F0A53">
        <w:rPr>
          <w:sz w:val="24"/>
          <w:szCs w:val="24"/>
        </w:rPr>
        <w:t xml:space="preserve">Налоги и налогообложение: уч.пос. для вузов  под ред. Г.Б. Поляка. . –3-е изд., перераб.и доп. – М.: Юнити-Дана: Закон и право, 2009. </w:t>
      </w:r>
    </w:p>
    <w:p w:rsidR="000F5BC6" w:rsidRPr="005F0A53" w:rsidRDefault="000F5BC6" w:rsidP="00BA4B1D">
      <w:pPr>
        <w:numPr>
          <w:ilvl w:val="0"/>
          <w:numId w:val="35"/>
        </w:numPr>
        <w:rPr>
          <w:sz w:val="24"/>
          <w:szCs w:val="24"/>
        </w:rPr>
      </w:pPr>
      <w:r w:rsidRPr="005F0A53">
        <w:rPr>
          <w:sz w:val="24"/>
          <w:szCs w:val="24"/>
        </w:rPr>
        <w:t>Пансков В.Г. Налоги и налоговая система РФ. Учебное пособие для вузов,  М.: Финансы и статистика, 2009.</w:t>
      </w:r>
    </w:p>
    <w:p w:rsidR="000F5BC6" w:rsidRPr="005F0A53" w:rsidRDefault="000F5BC6" w:rsidP="00BA4B1D">
      <w:pPr>
        <w:numPr>
          <w:ilvl w:val="0"/>
          <w:numId w:val="35"/>
        </w:numPr>
        <w:rPr>
          <w:sz w:val="24"/>
          <w:szCs w:val="24"/>
        </w:rPr>
      </w:pPr>
      <w:r w:rsidRPr="005F0A53">
        <w:rPr>
          <w:sz w:val="24"/>
          <w:szCs w:val="24"/>
        </w:rPr>
        <w:t>Ясницкий Л.Н. Введение в искусственный интеллект. Учебное пособие для вузов, М.: Академия, 2009.</w:t>
      </w:r>
    </w:p>
    <w:p w:rsidR="000F5BC6" w:rsidRPr="005F0A53" w:rsidRDefault="000F5BC6" w:rsidP="00BA4B1D">
      <w:pPr>
        <w:numPr>
          <w:ilvl w:val="0"/>
          <w:numId w:val="35"/>
        </w:numPr>
        <w:jc w:val="both"/>
        <w:rPr>
          <w:sz w:val="24"/>
          <w:szCs w:val="24"/>
        </w:rPr>
      </w:pPr>
      <w:r w:rsidRPr="005F0A53">
        <w:rPr>
          <w:sz w:val="24"/>
          <w:szCs w:val="24"/>
        </w:rPr>
        <w:t>Румянцев Н.А. Менеджмент организации. Учебное пособие, М. Инфра, 2009.</w:t>
      </w:r>
    </w:p>
    <w:p w:rsidR="000F5BC6" w:rsidRPr="005F0A53" w:rsidRDefault="000F5BC6" w:rsidP="00BA4B1D">
      <w:pPr>
        <w:numPr>
          <w:ilvl w:val="0"/>
          <w:numId w:val="35"/>
        </w:numPr>
        <w:jc w:val="both"/>
        <w:rPr>
          <w:sz w:val="24"/>
          <w:szCs w:val="24"/>
        </w:rPr>
      </w:pPr>
      <w:r w:rsidRPr="005F0A53">
        <w:rPr>
          <w:sz w:val="24"/>
          <w:szCs w:val="24"/>
        </w:rPr>
        <w:t xml:space="preserve">Александров Г.А. Антикризисное управление: теория и практика, инфраструктура. Учебное пособие, М.: Академия, 2008. </w:t>
      </w:r>
    </w:p>
    <w:p w:rsidR="000F5BC6" w:rsidRDefault="000F5BC6" w:rsidP="00BA4B1D">
      <w:pPr>
        <w:numPr>
          <w:ilvl w:val="0"/>
          <w:numId w:val="35"/>
        </w:numPr>
        <w:tabs>
          <w:tab w:val="left" w:pos="0"/>
        </w:tabs>
        <w:jc w:val="both"/>
        <w:rPr>
          <w:sz w:val="24"/>
          <w:szCs w:val="24"/>
        </w:rPr>
      </w:pPr>
      <w:r w:rsidRPr="003F4162">
        <w:rPr>
          <w:sz w:val="24"/>
          <w:szCs w:val="24"/>
        </w:rPr>
        <w:t>Щадилова С.Н. Основы бухгалтерского учета. Учебное пособие, М. 2008.</w:t>
      </w:r>
    </w:p>
    <w:p w:rsidR="000F5BC6" w:rsidRPr="003F4162" w:rsidRDefault="000F5BC6" w:rsidP="00BA4B1D">
      <w:pPr>
        <w:numPr>
          <w:ilvl w:val="0"/>
          <w:numId w:val="35"/>
        </w:numPr>
        <w:rPr>
          <w:sz w:val="24"/>
          <w:szCs w:val="24"/>
        </w:rPr>
      </w:pPr>
      <w:r w:rsidRPr="003F4162">
        <w:rPr>
          <w:sz w:val="24"/>
          <w:szCs w:val="24"/>
        </w:rPr>
        <w:t>Хорев П. Б.  Методы и средства защиты информции в компьютерных системах: учеб. для студ. вузов / П. Б. Хорев. - 4-е изд., стер. - Москва: Академия, 2008. - 255 с.</w:t>
      </w:r>
    </w:p>
    <w:p w:rsidR="000F5BC6" w:rsidRPr="003F4162" w:rsidRDefault="000F5BC6" w:rsidP="00BA4B1D">
      <w:pPr>
        <w:pStyle w:val="BodyText"/>
        <w:numPr>
          <w:ilvl w:val="0"/>
          <w:numId w:val="35"/>
        </w:numPr>
        <w:rPr>
          <w:sz w:val="24"/>
          <w:szCs w:val="24"/>
        </w:rPr>
      </w:pPr>
      <w:r w:rsidRPr="003F4162">
        <w:rPr>
          <w:sz w:val="24"/>
          <w:szCs w:val="24"/>
        </w:rPr>
        <w:t>Хорев П. Б. Технологии объектно-ориентированного программирования: учеб. пособие для студ. вузов / П. Б. Хорев. - 2-е изд., стер. - Москва: Академия, 2008. - 447 с</w:t>
      </w:r>
    </w:p>
    <w:p w:rsidR="000F5BC6" w:rsidRPr="003F4162" w:rsidRDefault="000F5BC6" w:rsidP="00BA4B1D">
      <w:pPr>
        <w:numPr>
          <w:ilvl w:val="0"/>
          <w:numId w:val="35"/>
        </w:numPr>
        <w:rPr>
          <w:sz w:val="24"/>
          <w:szCs w:val="24"/>
        </w:rPr>
      </w:pPr>
      <w:r w:rsidRPr="003F4162">
        <w:rPr>
          <w:sz w:val="24"/>
          <w:szCs w:val="24"/>
        </w:rPr>
        <w:t>Яшин В.Н. Информатика: аппаратные средства персонального компьютера: Учеб. Пособие. – М.: ИНФРА-М, 2010.</w:t>
      </w:r>
    </w:p>
    <w:p w:rsidR="000F5BC6" w:rsidRDefault="000F5BC6" w:rsidP="00BA4B1D">
      <w:pPr>
        <w:numPr>
          <w:ilvl w:val="0"/>
          <w:numId w:val="3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Балдин К.В. Информационные системы в экономике. – Москва.: Дашков и К, 2009.</w:t>
      </w:r>
    </w:p>
    <w:p w:rsidR="000F5BC6" w:rsidRPr="003F4162" w:rsidRDefault="000F5BC6" w:rsidP="00BA4B1D">
      <w:pPr>
        <w:pStyle w:val="BodyText"/>
        <w:numPr>
          <w:ilvl w:val="0"/>
          <w:numId w:val="35"/>
        </w:numPr>
        <w:rPr>
          <w:sz w:val="24"/>
          <w:szCs w:val="24"/>
        </w:rPr>
      </w:pPr>
      <w:r w:rsidRPr="003F4162">
        <w:rPr>
          <w:sz w:val="24"/>
          <w:szCs w:val="24"/>
        </w:rPr>
        <w:t>Трайнев В.А., Теплышев В.Ю. Новые информационные коммуникационные технологии в образовании: Информационное общество. Информационно-образовательная среда. Электронная педагогика. Блочно-модульное построение информационных технологий. – М.: Дашков и К, 2009.</w:t>
      </w:r>
    </w:p>
    <w:p w:rsidR="000F5BC6" w:rsidRPr="003F4162" w:rsidRDefault="000F5BC6" w:rsidP="003F4162">
      <w:pPr>
        <w:pStyle w:val="BodyText"/>
        <w:ind w:left="360"/>
        <w:rPr>
          <w:sz w:val="24"/>
          <w:szCs w:val="24"/>
        </w:rPr>
      </w:pPr>
    </w:p>
    <w:p w:rsidR="000F5BC6" w:rsidRPr="007A36BD" w:rsidRDefault="000F5BC6" w:rsidP="004F7716">
      <w:pPr>
        <w:pStyle w:val="BodyText"/>
        <w:rPr>
          <w:b/>
          <w:bCs/>
          <w:i/>
          <w:iCs/>
          <w:sz w:val="24"/>
          <w:szCs w:val="24"/>
        </w:rPr>
      </w:pPr>
      <w:r w:rsidRPr="007A36BD">
        <w:rPr>
          <w:b/>
          <w:bCs/>
          <w:i/>
          <w:iCs/>
          <w:sz w:val="24"/>
          <w:szCs w:val="24"/>
        </w:rPr>
        <w:t>Дополнительная (включая Интернет-ресурсы и периодические издания):</w:t>
      </w:r>
    </w:p>
    <w:p w:rsidR="000F5BC6" w:rsidRPr="005F0A53" w:rsidRDefault="000F5BC6" w:rsidP="00BA4B1D">
      <w:pPr>
        <w:numPr>
          <w:ilvl w:val="0"/>
          <w:numId w:val="36"/>
        </w:numPr>
        <w:rPr>
          <w:sz w:val="24"/>
          <w:szCs w:val="24"/>
        </w:rPr>
      </w:pPr>
      <w:r w:rsidRPr="005F0A53">
        <w:rPr>
          <w:sz w:val="24"/>
          <w:szCs w:val="24"/>
        </w:rPr>
        <w:t>Андреев В.Д. Практикум по аудиту. Учебное пособие, М.: Финансы и статистика, 2006.</w:t>
      </w:r>
    </w:p>
    <w:p w:rsidR="000F5BC6" w:rsidRPr="005F0A53" w:rsidRDefault="000F5BC6" w:rsidP="00BA4B1D">
      <w:pPr>
        <w:numPr>
          <w:ilvl w:val="0"/>
          <w:numId w:val="36"/>
        </w:numPr>
        <w:rPr>
          <w:sz w:val="24"/>
          <w:szCs w:val="24"/>
        </w:rPr>
      </w:pPr>
      <w:r w:rsidRPr="005F0A53">
        <w:rPr>
          <w:sz w:val="24"/>
          <w:szCs w:val="24"/>
        </w:rPr>
        <w:t>Беликов С.Ф. Налоги и налогообложение: практикум. Учебное пособие для вузов, Ростов н/Д.: Феникс, 2006.</w:t>
      </w:r>
    </w:p>
    <w:p w:rsidR="000F5BC6" w:rsidRPr="005F0A53" w:rsidRDefault="000F5BC6" w:rsidP="00BA4B1D">
      <w:pPr>
        <w:numPr>
          <w:ilvl w:val="0"/>
          <w:numId w:val="36"/>
        </w:numPr>
        <w:rPr>
          <w:sz w:val="24"/>
          <w:szCs w:val="24"/>
        </w:rPr>
      </w:pPr>
      <w:r w:rsidRPr="005F0A53">
        <w:rPr>
          <w:sz w:val="24"/>
          <w:szCs w:val="24"/>
        </w:rPr>
        <w:t>Брыкова Н.В. Автоматизация бухгалтерского учета. Лабораторный практикум, М.: Академия,2006.</w:t>
      </w:r>
    </w:p>
    <w:p w:rsidR="000F5BC6" w:rsidRPr="005F0A53" w:rsidRDefault="000F5BC6" w:rsidP="00BA4B1D">
      <w:pPr>
        <w:numPr>
          <w:ilvl w:val="0"/>
          <w:numId w:val="36"/>
        </w:numPr>
        <w:rPr>
          <w:sz w:val="24"/>
          <w:szCs w:val="24"/>
        </w:rPr>
      </w:pPr>
      <w:r w:rsidRPr="005F0A53">
        <w:rPr>
          <w:sz w:val="24"/>
          <w:szCs w:val="24"/>
        </w:rPr>
        <w:t>Вендров А.М. Проектирование программного обеспечения экономических и информационных систем. Учебник, М.: Финансы и статистика, 2006.</w:t>
      </w:r>
    </w:p>
    <w:p w:rsidR="000F5BC6" w:rsidRPr="005F0A53" w:rsidRDefault="000F5BC6" w:rsidP="00BA4B1D">
      <w:pPr>
        <w:numPr>
          <w:ilvl w:val="0"/>
          <w:numId w:val="36"/>
        </w:numPr>
        <w:rPr>
          <w:sz w:val="24"/>
          <w:szCs w:val="24"/>
        </w:rPr>
      </w:pPr>
      <w:r w:rsidRPr="005F0A53">
        <w:rPr>
          <w:sz w:val="24"/>
          <w:szCs w:val="24"/>
        </w:rPr>
        <w:t>Вендров А.Н. Практикум по проектированию программного обеспечения экономических информационных систем. Учебное пособие, М.: Финансы и статистика, 2006.</w:t>
      </w:r>
    </w:p>
    <w:p w:rsidR="000F5BC6" w:rsidRPr="005F0A53" w:rsidRDefault="000F5BC6" w:rsidP="00BA4B1D">
      <w:pPr>
        <w:numPr>
          <w:ilvl w:val="0"/>
          <w:numId w:val="36"/>
        </w:numPr>
        <w:jc w:val="both"/>
        <w:rPr>
          <w:sz w:val="24"/>
          <w:szCs w:val="24"/>
        </w:rPr>
      </w:pPr>
      <w:r w:rsidRPr="005F0A53">
        <w:rPr>
          <w:sz w:val="24"/>
          <w:szCs w:val="24"/>
        </w:rPr>
        <w:t>Джексон П. Введение в экспертные системы. Учебное пособие, М. – 2006.</w:t>
      </w:r>
    </w:p>
    <w:p w:rsidR="000F5BC6" w:rsidRPr="005F0A53" w:rsidRDefault="000F5BC6" w:rsidP="00BA4B1D">
      <w:pPr>
        <w:pStyle w:val="BodyText"/>
        <w:numPr>
          <w:ilvl w:val="0"/>
          <w:numId w:val="36"/>
        </w:numPr>
        <w:tabs>
          <w:tab w:val="left" w:pos="426"/>
        </w:tabs>
        <w:jc w:val="both"/>
        <w:rPr>
          <w:sz w:val="24"/>
          <w:szCs w:val="24"/>
        </w:rPr>
      </w:pPr>
      <w:r w:rsidRPr="005F0A53">
        <w:rPr>
          <w:sz w:val="24"/>
          <w:szCs w:val="24"/>
        </w:rPr>
        <w:t>Диго С.М. Проектирование и использование баз данных. Учебное пособие, М.: Финансы и статистика. 2005.</w:t>
      </w:r>
    </w:p>
    <w:p w:rsidR="000F5BC6" w:rsidRPr="005F0A53" w:rsidRDefault="000F5BC6" w:rsidP="00BA4B1D">
      <w:pPr>
        <w:numPr>
          <w:ilvl w:val="0"/>
          <w:numId w:val="36"/>
        </w:numPr>
        <w:jc w:val="both"/>
        <w:rPr>
          <w:sz w:val="24"/>
          <w:szCs w:val="24"/>
        </w:rPr>
      </w:pPr>
      <w:r w:rsidRPr="005F0A53">
        <w:rPr>
          <w:sz w:val="24"/>
          <w:szCs w:val="24"/>
        </w:rPr>
        <w:t>Жарылгасова Б.Т. Международные стандарты аудита. Учебное пособие, М.: КноРус, 2007,</w:t>
      </w:r>
    </w:p>
    <w:p w:rsidR="000F5BC6" w:rsidRPr="005F0A53" w:rsidRDefault="000F5BC6" w:rsidP="00BA4B1D">
      <w:pPr>
        <w:numPr>
          <w:ilvl w:val="0"/>
          <w:numId w:val="36"/>
        </w:numPr>
        <w:rPr>
          <w:sz w:val="24"/>
          <w:szCs w:val="24"/>
        </w:rPr>
      </w:pPr>
      <w:r w:rsidRPr="005F0A53">
        <w:rPr>
          <w:sz w:val="24"/>
          <w:szCs w:val="24"/>
        </w:rPr>
        <w:t>Карминский М.А., Фалько С.Г., Жевага А.А. и др. Контроллинг. Учебник, М.: Финансы и статистика,2006.</w:t>
      </w:r>
    </w:p>
    <w:p w:rsidR="000F5BC6" w:rsidRPr="005F0A53" w:rsidRDefault="000F5BC6" w:rsidP="00BA4B1D">
      <w:pPr>
        <w:numPr>
          <w:ilvl w:val="0"/>
          <w:numId w:val="36"/>
        </w:numPr>
        <w:rPr>
          <w:sz w:val="24"/>
          <w:szCs w:val="24"/>
        </w:rPr>
      </w:pPr>
      <w:r w:rsidRPr="005F0A53">
        <w:rPr>
          <w:sz w:val="24"/>
          <w:szCs w:val="24"/>
        </w:rPr>
        <w:t>Мельников В.П. Информационая безопасность и защита информации. Учебное пособие  М.: Академия, 2007.</w:t>
      </w:r>
    </w:p>
    <w:p w:rsidR="000F5BC6" w:rsidRPr="005F0A53" w:rsidRDefault="000F5BC6" w:rsidP="00BA4B1D">
      <w:pPr>
        <w:numPr>
          <w:ilvl w:val="0"/>
          <w:numId w:val="36"/>
        </w:numPr>
        <w:rPr>
          <w:sz w:val="24"/>
          <w:szCs w:val="24"/>
        </w:rPr>
      </w:pPr>
      <w:r w:rsidRPr="005F0A53">
        <w:rPr>
          <w:sz w:val="24"/>
          <w:szCs w:val="24"/>
        </w:rPr>
        <w:t>Карминский М.А., Оленев М.И., Примак А.Г. и др. Контроллинг в бизнесе: методические и практические основы построения контроллинга в организации. Учебное пособие для студентов вузов, М.: Финансы и статистика, 2007.</w:t>
      </w:r>
    </w:p>
    <w:p w:rsidR="000F5BC6" w:rsidRPr="005F0A53" w:rsidRDefault="000F5BC6" w:rsidP="00BA4B1D">
      <w:pPr>
        <w:numPr>
          <w:ilvl w:val="0"/>
          <w:numId w:val="36"/>
        </w:numPr>
        <w:rPr>
          <w:sz w:val="24"/>
          <w:szCs w:val="24"/>
        </w:rPr>
      </w:pPr>
      <w:r w:rsidRPr="005F0A53">
        <w:rPr>
          <w:sz w:val="24"/>
          <w:szCs w:val="24"/>
        </w:rPr>
        <w:t>Карминский М.А., Фалько С.Г., Жевага А.А. и др. Контроллинг. Учебник, М.: Финансы и статистика,2006.</w:t>
      </w:r>
    </w:p>
    <w:p w:rsidR="000F5BC6" w:rsidRPr="005F0A53" w:rsidRDefault="000F5BC6" w:rsidP="00BA4B1D">
      <w:pPr>
        <w:numPr>
          <w:ilvl w:val="0"/>
          <w:numId w:val="36"/>
        </w:numPr>
        <w:tabs>
          <w:tab w:val="left" w:pos="0"/>
        </w:tabs>
        <w:rPr>
          <w:sz w:val="24"/>
          <w:szCs w:val="24"/>
        </w:rPr>
      </w:pPr>
      <w:r w:rsidRPr="005F0A53">
        <w:rPr>
          <w:sz w:val="24"/>
          <w:szCs w:val="24"/>
        </w:rPr>
        <w:t>Никитин В.М. Теория бухгалтерского учета. Учебное пособие, М. 2006.</w:t>
      </w:r>
    </w:p>
    <w:p w:rsidR="000F5BC6" w:rsidRPr="005F0A53" w:rsidRDefault="000F5BC6" w:rsidP="00BA4B1D">
      <w:pPr>
        <w:numPr>
          <w:ilvl w:val="0"/>
          <w:numId w:val="36"/>
        </w:numPr>
        <w:rPr>
          <w:sz w:val="24"/>
          <w:szCs w:val="24"/>
        </w:rPr>
      </w:pPr>
      <w:r w:rsidRPr="005F0A53">
        <w:rPr>
          <w:sz w:val="24"/>
          <w:szCs w:val="24"/>
        </w:rPr>
        <w:t>Пошерстник Н.В., Мейскин М.С. Самоучитель по бухгалтерскому учету. Учебное пособие, М.: ТК-ВЕЛБИ, 2006.</w:t>
      </w:r>
    </w:p>
    <w:p w:rsidR="000F5BC6" w:rsidRPr="005F0A53" w:rsidRDefault="000F5BC6" w:rsidP="00BA4B1D">
      <w:pPr>
        <w:numPr>
          <w:ilvl w:val="0"/>
          <w:numId w:val="36"/>
        </w:numPr>
        <w:rPr>
          <w:sz w:val="24"/>
          <w:szCs w:val="24"/>
        </w:rPr>
      </w:pPr>
      <w:r w:rsidRPr="005F0A53">
        <w:rPr>
          <w:sz w:val="24"/>
          <w:szCs w:val="24"/>
        </w:rPr>
        <w:t>Правовое обеспечение информационной безопасности/ Под ред. Казанцева С.Я. Учебное пособие для вузов, М.: Академия, 2007.</w:t>
      </w:r>
    </w:p>
    <w:p w:rsidR="000F5BC6" w:rsidRPr="005F0A53" w:rsidRDefault="000F5BC6" w:rsidP="00BA4B1D">
      <w:pPr>
        <w:numPr>
          <w:ilvl w:val="0"/>
          <w:numId w:val="36"/>
        </w:numPr>
        <w:rPr>
          <w:sz w:val="24"/>
          <w:szCs w:val="24"/>
        </w:rPr>
      </w:pPr>
      <w:r w:rsidRPr="005F0A53">
        <w:rPr>
          <w:sz w:val="24"/>
          <w:szCs w:val="24"/>
        </w:rPr>
        <w:t>Расторгуев С.П. Основы информационной безопасности. Учебное пособие для вузов, М.: Академия, 2007.</w:t>
      </w:r>
    </w:p>
    <w:p w:rsidR="000F5BC6" w:rsidRPr="005F0A53" w:rsidRDefault="000F5BC6" w:rsidP="00BA4B1D">
      <w:pPr>
        <w:numPr>
          <w:ilvl w:val="0"/>
          <w:numId w:val="36"/>
        </w:numPr>
        <w:rPr>
          <w:sz w:val="24"/>
          <w:szCs w:val="24"/>
        </w:rPr>
      </w:pPr>
      <w:r w:rsidRPr="005F0A53">
        <w:rPr>
          <w:sz w:val="24"/>
          <w:szCs w:val="24"/>
        </w:rPr>
        <w:t>Уткин В.Б. Информационные системы в экономике. Учебное пособие, М.: Академия, 2006.</w:t>
      </w:r>
    </w:p>
    <w:p w:rsidR="000F5BC6" w:rsidRPr="005F0A53" w:rsidRDefault="000F5BC6" w:rsidP="00BA4B1D">
      <w:pPr>
        <w:numPr>
          <w:ilvl w:val="0"/>
          <w:numId w:val="36"/>
        </w:numPr>
        <w:jc w:val="both"/>
        <w:rPr>
          <w:sz w:val="24"/>
          <w:szCs w:val="24"/>
        </w:rPr>
      </w:pPr>
      <w:r w:rsidRPr="005F0A53">
        <w:rPr>
          <w:sz w:val="24"/>
          <w:szCs w:val="24"/>
        </w:rPr>
        <w:t>Хачатрян С.Р. Прикладные методы математического моделирования экономических систем. Научно-методическое пособие, М. - 2002.</w:t>
      </w:r>
    </w:p>
    <w:p w:rsidR="000F5BC6" w:rsidRPr="005F0A53" w:rsidRDefault="000F5BC6" w:rsidP="00BA4B1D">
      <w:pPr>
        <w:numPr>
          <w:ilvl w:val="0"/>
          <w:numId w:val="36"/>
        </w:numPr>
        <w:rPr>
          <w:sz w:val="24"/>
          <w:szCs w:val="24"/>
        </w:rPr>
      </w:pPr>
      <w:r w:rsidRPr="005F0A53">
        <w:rPr>
          <w:sz w:val="24"/>
          <w:szCs w:val="24"/>
        </w:rPr>
        <w:t>Хорев П.В. Методы и средства защиты информации в компьютерах. Учебник, М.: Академия, 2007.</w:t>
      </w:r>
    </w:p>
    <w:p w:rsidR="000F5BC6" w:rsidRPr="005F0A53" w:rsidRDefault="000F5BC6" w:rsidP="00BA4B1D">
      <w:pPr>
        <w:numPr>
          <w:ilvl w:val="0"/>
          <w:numId w:val="36"/>
        </w:numPr>
        <w:tabs>
          <w:tab w:val="left" w:pos="0"/>
        </w:tabs>
        <w:rPr>
          <w:sz w:val="24"/>
          <w:szCs w:val="24"/>
        </w:rPr>
      </w:pPr>
      <w:r w:rsidRPr="005F0A53">
        <w:rPr>
          <w:sz w:val="24"/>
          <w:szCs w:val="24"/>
        </w:rPr>
        <w:t>Щадилова С.Н. Основы бухгалтерского учета. Учебное пособие, М., 2007.</w:t>
      </w:r>
    </w:p>
    <w:p w:rsidR="000F5BC6" w:rsidRPr="003F4162" w:rsidRDefault="000F5BC6" w:rsidP="00BA4B1D">
      <w:pPr>
        <w:numPr>
          <w:ilvl w:val="0"/>
          <w:numId w:val="36"/>
        </w:numPr>
        <w:jc w:val="both"/>
        <w:rPr>
          <w:sz w:val="24"/>
          <w:szCs w:val="24"/>
        </w:rPr>
      </w:pPr>
      <w:r w:rsidRPr="003F4162">
        <w:rPr>
          <w:sz w:val="24"/>
          <w:szCs w:val="24"/>
        </w:rPr>
        <w:t>Балабанов И. Т. Основы финансового менеджмента. Учебник, М. 1998.</w:t>
      </w:r>
    </w:p>
    <w:p w:rsidR="000F5BC6" w:rsidRPr="00FB3963" w:rsidRDefault="000F5BC6" w:rsidP="00BA4B1D">
      <w:pPr>
        <w:pStyle w:val="BodyText"/>
        <w:widowControl w:val="0"/>
        <w:numPr>
          <w:ilvl w:val="0"/>
          <w:numId w:val="36"/>
        </w:numPr>
        <w:tabs>
          <w:tab w:val="left" w:pos="0"/>
        </w:tabs>
        <w:snapToGrid w:val="0"/>
        <w:jc w:val="both"/>
      </w:pPr>
      <w:r w:rsidRPr="003F4162">
        <w:rPr>
          <w:sz w:val="24"/>
          <w:szCs w:val="24"/>
        </w:rPr>
        <w:t>Подольский. В.И. Аудит. Учебник, М 2004.</w:t>
      </w:r>
    </w:p>
    <w:p w:rsidR="000F5BC6" w:rsidRPr="003F4162" w:rsidRDefault="000F5BC6" w:rsidP="00BA4B1D">
      <w:pPr>
        <w:numPr>
          <w:ilvl w:val="0"/>
          <w:numId w:val="36"/>
        </w:numPr>
        <w:jc w:val="both"/>
        <w:rPr>
          <w:sz w:val="24"/>
          <w:szCs w:val="24"/>
        </w:rPr>
      </w:pPr>
      <w:r w:rsidRPr="003F4162">
        <w:rPr>
          <w:sz w:val="24"/>
          <w:szCs w:val="24"/>
        </w:rPr>
        <w:t>Вахрин П.Н. Финансы и кредит. Учебник для вузов, М., Дашков и К, 2005.</w:t>
      </w:r>
    </w:p>
    <w:p w:rsidR="000F5BC6" w:rsidRPr="003F4162" w:rsidRDefault="000F5BC6" w:rsidP="00BA4B1D">
      <w:pPr>
        <w:pStyle w:val="BodyText"/>
        <w:numPr>
          <w:ilvl w:val="0"/>
          <w:numId w:val="36"/>
        </w:numPr>
        <w:tabs>
          <w:tab w:val="left" w:pos="0"/>
        </w:tabs>
        <w:jc w:val="both"/>
        <w:rPr>
          <w:sz w:val="24"/>
          <w:szCs w:val="24"/>
        </w:rPr>
      </w:pPr>
      <w:r w:rsidRPr="003F4162">
        <w:rPr>
          <w:sz w:val="24"/>
          <w:szCs w:val="24"/>
        </w:rPr>
        <w:t>Власова В.М. Первичные документы основам бухгалтерской отчетности. М. 2003.</w:t>
      </w:r>
    </w:p>
    <w:p w:rsidR="000F5BC6" w:rsidRPr="003F4162" w:rsidRDefault="000F5BC6" w:rsidP="00BA4B1D">
      <w:pPr>
        <w:pStyle w:val="BodyText"/>
        <w:numPr>
          <w:ilvl w:val="0"/>
          <w:numId w:val="36"/>
        </w:numPr>
        <w:tabs>
          <w:tab w:val="left" w:pos="0"/>
        </w:tabs>
        <w:jc w:val="both"/>
        <w:rPr>
          <w:sz w:val="24"/>
          <w:szCs w:val="24"/>
        </w:rPr>
      </w:pPr>
      <w:r w:rsidRPr="003F4162">
        <w:rPr>
          <w:sz w:val="24"/>
          <w:szCs w:val="24"/>
        </w:rPr>
        <w:t>Гладий А.А. 1 С Предприятие 8. 0. Учебное пособие, СПб «Питер», 2007.</w:t>
      </w:r>
    </w:p>
    <w:p w:rsidR="000F5BC6" w:rsidRPr="003F4162" w:rsidRDefault="000F5BC6" w:rsidP="00BA4B1D">
      <w:pPr>
        <w:numPr>
          <w:ilvl w:val="0"/>
          <w:numId w:val="36"/>
        </w:numPr>
        <w:tabs>
          <w:tab w:val="left" w:pos="0"/>
        </w:tabs>
        <w:jc w:val="both"/>
        <w:rPr>
          <w:sz w:val="24"/>
          <w:szCs w:val="24"/>
        </w:rPr>
      </w:pPr>
      <w:r w:rsidRPr="003F4162">
        <w:rPr>
          <w:sz w:val="24"/>
          <w:szCs w:val="24"/>
        </w:rPr>
        <w:t>Глушков И.Е.  Бухгалтерский учет на современном п</w:t>
      </w:r>
      <w:r>
        <w:rPr>
          <w:sz w:val="24"/>
          <w:szCs w:val="24"/>
        </w:rPr>
        <w:t>редприятии. Учебник, М. Кнорус,</w:t>
      </w:r>
      <w:r w:rsidRPr="003F4162">
        <w:rPr>
          <w:sz w:val="24"/>
          <w:szCs w:val="24"/>
        </w:rPr>
        <w:t>2005.</w:t>
      </w:r>
    </w:p>
    <w:p w:rsidR="000F5BC6" w:rsidRPr="003F4162" w:rsidRDefault="000F5BC6" w:rsidP="00BA4B1D">
      <w:pPr>
        <w:numPr>
          <w:ilvl w:val="0"/>
          <w:numId w:val="36"/>
        </w:numPr>
        <w:jc w:val="both"/>
        <w:rPr>
          <w:sz w:val="24"/>
          <w:szCs w:val="24"/>
        </w:rPr>
      </w:pPr>
      <w:r w:rsidRPr="003F4162">
        <w:rPr>
          <w:sz w:val="24"/>
          <w:szCs w:val="24"/>
        </w:rPr>
        <w:t>Колемаев В.А. Математическая экономика. Учебник, М. 2005.</w:t>
      </w:r>
    </w:p>
    <w:p w:rsidR="000F5BC6" w:rsidRPr="003F4162" w:rsidRDefault="000F5BC6" w:rsidP="00BA4B1D">
      <w:pPr>
        <w:numPr>
          <w:ilvl w:val="0"/>
          <w:numId w:val="36"/>
        </w:numPr>
        <w:jc w:val="both"/>
        <w:rPr>
          <w:sz w:val="24"/>
          <w:szCs w:val="24"/>
        </w:rPr>
      </w:pPr>
      <w:r w:rsidRPr="003F4162">
        <w:rPr>
          <w:sz w:val="24"/>
          <w:szCs w:val="24"/>
        </w:rPr>
        <w:t xml:space="preserve">Коротков Э.М. Антикризисное управление. Учебное пособие,   М. 2007. </w:t>
      </w:r>
    </w:p>
    <w:p w:rsidR="000F5BC6" w:rsidRPr="003F4162" w:rsidRDefault="000F5BC6" w:rsidP="00BA4B1D">
      <w:pPr>
        <w:numPr>
          <w:ilvl w:val="0"/>
          <w:numId w:val="36"/>
        </w:numPr>
        <w:jc w:val="both"/>
        <w:rPr>
          <w:sz w:val="24"/>
          <w:szCs w:val="24"/>
        </w:rPr>
      </w:pPr>
      <w:r w:rsidRPr="003F4162">
        <w:rPr>
          <w:sz w:val="24"/>
          <w:szCs w:val="24"/>
        </w:rPr>
        <w:t>Лабекяр Л.Г. Вероятностное моделирование в фи</w:t>
      </w:r>
      <w:r>
        <w:rPr>
          <w:sz w:val="24"/>
          <w:szCs w:val="24"/>
        </w:rPr>
        <w:t>нансово-экономическихобластях.</w:t>
      </w:r>
      <w:r w:rsidRPr="003F4162">
        <w:rPr>
          <w:sz w:val="24"/>
          <w:szCs w:val="24"/>
        </w:rPr>
        <w:t>Учебное пособие, М. 2004.</w:t>
      </w:r>
    </w:p>
    <w:p w:rsidR="000F5BC6" w:rsidRPr="003F4162" w:rsidRDefault="000F5BC6" w:rsidP="00BA4B1D">
      <w:pPr>
        <w:numPr>
          <w:ilvl w:val="0"/>
          <w:numId w:val="36"/>
        </w:numPr>
        <w:jc w:val="both"/>
        <w:rPr>
          <w:sz w:val="24"/>
          <w:szCs w:val="24"/>
        </w:rPr>
      </w:pPr>
      <w:r w:rsidRPr="003F4162">
        <w:rPr>
          <w:sz w:val="24"/>
          <w:szCs w:val="24"/>
        </w:rPr>
        <w:t xml:space="preserve">Мильнер Б.З. Теория организации. Учебник, Питер. 2005. </w:t>
      </w:r>
    </w:p>
    <w:p w:rsidR="000F5BC6" w:rsidRPr="003F4162" w:rsidRDefault="000F5BC6" w:rsidP="00BA4B1D">
      <w:pPr>
        <w:numPr>
          <w:ilvl w:val="0"/>
          <w:numId w:val="36"/>
        </w:numPr>
        <w:jc w:val="both"/>
        <w:rPr>
          <w:sz w:val="24"/>
          <w:szCs w:val="24"/>
        </w:rPr>
      </w:pPr>
      <w:r w:rsidRPr="003F4162">
        <w:rPr>
          <w:sz w:val="24"/>
          <w:szCs w:val="24"/>
        </w:rPr>
        <w:t>Парахина В.Н. Стратегический менеджмент. Учебник, М. 2005.</w:t>
      </w:r>
    </w:p>
    <w:p w:rsidR="000F5BC6" w:rsidRPr="003F4162" w:rsidRDefault="000F5BC6" w:rsidP="00BA4B1D">
      <w:pPr>
        <w:numPr>
          <w:ilvl w:val="0"/>
          <w:numId w:val="36"/>
        </w:numPr>
        <w:jc w:val="both"/>
        <w:rPr>
          <w:sz w:val="24"/>
          <w:szCs w:val="24"/>
        </w:rPr>
      </w:pPr>
      <w:r w:rsidRPr="003F4162">
        <w:rPr>
          <w:sz w:val="24"/>
          <w:szCs w:val="24"/>
        </w:rPr>
        <w:t>Румянцев Н.А. Менеджмент организации. Учебное пособие, М. Инфра, 2009.</w:t>
      </w:r>
    </w:p>
    <w:p w:rsidR="000F5BC6" w:rsidRPr="003F4162" w:rsidRDefault="000F5BC6" w:rsidP="00BA4B1D">
      <w:pPr>
        <w:numPr>
          <w:ilvl w:val="0"/>
          <w:numId w:val="36"/>
        </w:numPr>
        <w:jc w:val="both"/>
        <w:rPr>
          <w:sz w:val="24"/>
          <w:szCs w:val="24"/>
        </w:rPr>
      </w:pPr>
      <w:r w:rsidRPr="003F4162">
        <w:rPr>
          <w:sz w:val="24"/>
          <w:szCs w:val="24"/>
        </w:rPr>
        <w:t>Хачатрян С.Р. Прикладные методы математическ</w:t>
      </w:r>
      <w:r>
        <w:rPr>
          <w:sz w:val="24"/>
          <w:szCs w:val="24"/>
        </w:rPr>
        <w:t>ого моделирования экономических</w:t>
      </w:r>
      <w:r w:rsidRPr="003F4162">
        <w:rPr>
          <w:sz w:val="24"/>
          <w:szCs w:val="24"/>
        </w:rPr>
        <w:t>систем. М. 2002.</w:t>
      </w:r>
    </w:p>
    <w:p w:rsidR="000F5BC6" w:rsidRPr="003F4162" w:rsidRDefault="000F5BC6" w:rsidP="00BA4B1D">
      <w:pPr>
        <w:numPr>
          <w:ilvl w:val="0"/>
          <w:numId w:val="36"/>
        </w:numPr>
        <w:jc w:val="both"/>
        <w:rPr>
          <w:sz w:val="24"/>
          <w:szCs w:val="24"/>
        </w:rPr>
      </w:pPr>
      <w:r w:rsidRPr="003F4162">
        <w:rPr>
          <w:sz w:val="24"/>
          <w:szCs w:val="24"/>
        </w:rPr>
        <w:t>Шелобаев С.И. Математические методы и модели в экономике, финансах, бизнесе. Учебное пособие, М. 2005.</w:t>
      </w:r>
    </w:p>
    <w:p w:rsidR="000F5BC6" w:rsidRPr="003F4162" w:rsidRDefault="000F5BC6" w:rsidP="00BA4B1D">
      <w:pPr>
        <w:numPr>
          <w:ilvl w:val="0"/>
          <w:numId w:val="36"/>
        </w:numPr>
        <w:tabs>
          <w:tab w:val="left" w:pos="0"/>
        </w:tabs>
        <w:jc w:val="both"/>
        <w:rPr>
          <w:sz w:val="24"/>
          <w:szCs w:val="24"/>
        </w:rPr>
      </w:pPr>
      <w:r w:rsidRPr="003F4162">
        <w:rPr>
          <w:sz w:val="24"/>
          <w:szCs w:val="24"/>
        </w:rPr>
        <w:t>Щадилова С.Н. Основы бухгалтерского учета. Учебное пособие, М. 2008.</w:t>
      </w:r>
    </w:p>
    <w:p w:rsidR="000F5BC6" w:rsidRPr="005F0A53" w:rsidRDefault="000F5BC6" w:rsidP="004D2F59">
      <w:pPr>
        <w:jc w:val="both"/>
        <w:rPr>
          <w:b/>
          <w:bCs/>
          <w:i/>
          <w:iCs/>
          <w:sz w:val="24"/>
          <w:szCs w:val="24"/>
        </w:rPr>
      </w:pPr>
    </w:p>
    <w:p w:rsidR="000F5BC6" w:rsidRPr="005F0A53" w:rsidRDefault="000F5BC6" w:rsidP="004D2F59">
      <w:pPr>
        <w:jc w:val="both"/>
        <w:rPr>
          <w:b/>
          <w:bCs/>
          <w:i/>
          <w:iCs/>
          <w:sz w:val="24"/>
          <w:szCs w:val="24"/>
        </w:rPr>
      </w:pPr>
    </w:p>
    <w:p w:rsidR="000F5BC6" w:rsidRDefault="000F5BC6" w:rsidP="004D2F59">
      <w:pPr>
        <w:jc w:val="both"/>
        <w:rPr>
          <w:b/>
          <w:bCs/>
          <w:i/>
          <w:iCs/>
          <w:sz w:val="28"/>
          <w:szCs w:val="28"/>
        </w:rPr>
      </w:pPr>
    </w:p>
    <w:p w:rsidR="000F5BC6" w:rsidRDefault="000F5BC6" w:rsidP="004D2F59">
      <w:pPr>
        <w:jc w:val="both"/>
        <w:rPr>
          <w:b/>
          <w:bCs/>
          <w:i/>
          <w:iCs/>
          <w:sz w:val="28"/>
          <w:szCs w:val="28"/>
        </w:rPr>
      </w:pPr>
    </w:p>
    <w:p w:rsidR="000F5BC6" w:rsidRDefault="000F5BC6" w:rsidP="004D2F59">
      <w:pPr>
        <w:jc w:val="both"/>
        <w:rPr>
          <w:b/>
          <w:bCs/>
          <w:i/>
          <w:iCs/>
          <w:sz w:val="28"/>
          <w:szCs w:val="28"/>
        </w:rPr>
      </w:pPr>
    </w:p>
    <w:p w:rsidR="000F5BC6" w:rsidRPr="006A781D" w:rsidRDefault="000F5BC6" w:rsidP="00FA4BF0">
      <w:pPr>
        <w:jc w:val="both"/>
        <w:rPr>
          <w:sz w:val="24"/>
          <w:szCs w:val="24"/>
        </w:rPr>
      </w:pPr>
    </w:p>
    <w:sectPr w:rsidR="000F5BC6" w:rsidRPr="006A781D" w:rsidSect="00BB1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984"/>
    <w:multiLevelType w:val="hybridMultilevel"/>
    <w:tmpl w:val="417A6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EA2E89"/>
    <w:multiLevelType w:val="hybridMultilevel"/>
    <w:tmpl w:val="2F6E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935453"/>
    <w:multiLevelType w:val="hybridMultilevel"/>
    <w:tmpl w:val="5364A30A"/>
    <w:lvl w:ilvl="0" w:tplc="09D2090C">
      <w:start w:val="1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EC383E"/>
    <w:multiLevelType w:val="hybridMultilevel"/>
    <w:tmpl w:val="4C2231C0"/>
    <w:lvl w:ilvl="0" w:tplc="D37CF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F521F6"/>
    <w:multiLevelType w:val="hybridMultilevel"/>
    <w:tmpl w:val="8E76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974ADD"/>
    <w:multiLevelType w:val="hybridMultilevel"/>
    <w:tmpl w:val="6B4EF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D75C63"/>
    <w:multiLevelType w:val="hybridMultilevel"/>
    <w:tmpl w:val="039E34A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390162"/>
    <w:multiLevelType w:val="hybridMultilevel"/>
    <w:tmpl w:val="6EEAA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0913F60"/>
    <w:multiLevelType w:val="hybridMultilevel"/>
    <w:tmpl w:val="46082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1453CC3"/>
    <w:multiLevelType w:val="hybridMultilevel"/>
    <w:tmpl w:val="6EBE0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A4FF9"/>
    <w:multiLevelType w:val="hybridMultilevel"/>
    <w:tmpl w:val="848085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6196F2F"/>
    <w:multiLevelType w:val="hybridMultilevel"/>
    <w:tmpl w:val="52061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51548E"/>
    <w:multiLevelType w:val="hybridMultilevel"/>
    <w:tmpl w:val="DDD83CB8"/>
    <w:lvl w:ilvl="0" w:tplc="2C10E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7206CC5"/>
    <w:multiLevelType w:val="hybridMultilevel"/>
    <w:tmpl w:val="188E4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8162AB7"/>
    <w:multiLevelType w:val="hybridMultilevel"/>
    <w:tmpl w:val="D9B234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186A41E8"/>
    <w:multiLevelType w:val="hybridMultilevel"/>
    <w:tmpl w:val="391A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89C3FB4"/>
    <w:multiLevelType w:val="hybridMultilevel"/>
    <w:tmpl w:val="7960F570"/>
    <w:lvl w:ilvl="0" w:tplc="897E3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B746A38"/>
    <w:multiLevelType w:val="hybridMultilevel"/>
    <w:tmpl w:val="852A0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E5D05D9"/>
    <w:multiLevelType w:val="hybridMultilevel"/>
    <w:tmpl w:val="3A7C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1E87BF2"/>
    <w:multiLevelType w:val="hybridMultilevel"/>
    <w:tmpl w:val="773A61AE"/>
    <w:lvl w:ilvl="0" w:tplc="BF4EC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766878"/>
    <w:multiLevelType w:val="hybridMultilevel"/>
    <w:tmpl w:val="11347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CC52A39"/>
    <w:multiLevelType w:val="hybridMultilevel"/>
    <w:tmpl w:val="07440C0C"/>
    <w:lvl w:ilvl="0" w:tplc="09D2090C">
      <w:start w:val="1"/>
      <w:numFmt w:val="decimal"/>
      <w:lvlText w:val="%1."/>
      <w:lvlJc w:val="left"/>
      <w:pPr>
        <w:tabs>
          <w:tab w:val="num" w:pos="1244"/>
        </w:tabs>
        <w:ind w:left="1244" w:hanging="6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3231414A"/>
    <w:multiLevelType w:val="hybridMultilevel"/>
    <w:tmpl w:val="FBBE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2FC3009"/>
    <w:multiLevelType w:val="hybridMultilevel"/>
    <w:tmpl w:val="FC969F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33AA50A0"/>
    <w:multiLevelType w:val="multilevel"/>
    <w:tmpl w:val="B420ACBE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963480A"/>
    <w:multiLevelType w:val="multilevel"/>
    <w:tmpl w:val="9F8099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C72114F"/>
    <w:multiLevelType w:val="hybridMultilevel"/>
    <w:tmpl w:val="918E68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3EA923A3"/>
    <w:multiLevelType w:val="hybridMultilevel"/>
    <w:tmpl w:val="B34AD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F5D0230"/>
    <w:multiLevelType w:val="hybridMultilevel"/>
    <w:tmpl w:val="F0989F6E"/>
    <w:lvl w:ilvl="0" w:tplc="69488B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1212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0DB4AAC"/>
    <w:multiLevelType w:val="hybridMultilevel"/>
    <w:tmpl w:val="209675CC"/>
    <w:lvl w:ilvl="0" w:tplc="748A6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4FE7CDB"/>
    <w:multiLevelType w:val="hybridMultilevel"/>
    <w:tmpl w:val="46082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C0E7120"/>
    <w:multiLevelType w:val="multilevel"/>
    <w:tmpl w:val="9F8099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11A0DD3"/>
    <w:multiLevelType w:val="hybridMultilevel"/>
    <w:tmpl w:val="35880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52F3BF5"/>
    <w:multiLevelType w:val="multilevel"/>
    <w:tmpl w:val="FF9CB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7495DC4"/>
    <w:multiLevelType w:val="hybridMultilevel"/>
    <w:tmpl w:val="05C8478E"/>
    <w:lvl w:ilvl="0" w:tplc="653C08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A2AA0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A03003"/>
    <w:multiLevelType w:val="multilevel"/>
    <w:tmpl w:val="C972A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9971EBB"/>
    <w:multiLevelType w:val="hybridMultilevel"/>
    <w:tmpl w:val="33DA8ACC"/>
    <w:lvl w:ilvl="0" w:tplc="B276DB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7">
    <w:nsid w:val="69BD3FB5"/>
    <w:multiLevelType w:val="hybridMultilevel"/>
    <w:tmpl w:val="77DCB712"/>
    <w:lvl w:ilvl="0" w:tplc="94A27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E920D3"/>
    <w:multiLevelType w:val="hybridMultilevel"/>
    <w:tmpl w:val="F1DACD6A"/>
    <w:lvl w:ilvl="0" w:tplc="FA2AA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3B0DA8"/>
    <w:multiLevelType w:val="hybridMultilevel"/>
    <w:tmpl w:val="50AC5088"/>
    <w:lvl w:ilvl="0" w:tplc="23F48D0E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sz w:val="20"/>
      </w:rPr>
    </w:lvl>
    <w:lvl w:ilvl="1" w:tplc="D3085B08">
      <w:start w:val="1"/>
      <w:numFmt w:val="bullet"/>
      <w:lvlText w:val="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162409"/>
    <w:multiLevelType w:val="hybridMultilevel"/>
    <w:tmpl w:val="4A9A6B48"/>
    <w:lvl w:ilvl="0" w:tplc="2C10E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79E80EC0"/>
    <w:multiLevelType w:val="hybridMultilevel"/>
    <w:tmpl w:val="3D10DD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>
    <w:nsid w:val="7C622244"/>
    <w:multiLevelType w:val="hybridMultilevel"/>
    <w:tmpl w:val="6BB6A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79848D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D3946F7"/>
    <w:multiLevelType w:val="hybridMultilevel"/>
    <w:tmpl w:val="66C40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F2D2D40"/>
    <w:multiLevelType w:val="hybridMultilevel"/>
    <w:tmpl w:val="7CF2DD5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6"/>
  </w:num>
  <w:num w:numId="2">
    <w:abstractNumId w:val="5"/>
  </w:num>
  <w:num w:numId="3">
    <w:abstractNumId w:val="37"/>
  </w:num>
  <w:num w:numId="4">
    <w:abstractNumId w:val="28"/>
  </w:num>
  <w:num w:numId="5">
    <w:abstractNumId w:val="26"/>
  </w:num>
  <w:num w:numId="6">
    <w:abstractNumId w:val="32"/>
  </w:num>
  <w:num w:numId="7">
    <w:abstractNumId w:val="15"/>
  </w:num>
  <w:num w:numId="8">
    <w:abstractNumId w:val="18"/>
  </w:num>
  <w:num w:numId="9">
    <w:abstractNumId w:val="13"/>
  </w:num>
  <w:num w:numId="10">
    <w:abstractNumId w:val="23"/>
  </w:num>
  <w:num w:numId="11">
    <w:abstractNumId w:val="6"/>
  </w:num>
  <w:num w:numId="12">
    <w:abstractNumId w:val="30"/>
  </w:num>
  <w:num w:numId="13">
    <w:abstractNumId w:val="42"/>
  </w:num>
  <w:num w:numId="14">
    <w:abstractNumId w:val="25"/>
  </w:num>
  <w:num w:numId="15">
    <w:abstractNumId w:val="34"/>
  </w:num>
  <w:num w:numId="16">
    <w:abstractNumId w:val="38"/>
  </w:num>
  <w:num w:numId="17">
    <w:abstractNumId w:val="24"/>
  </w:num>
  <w:num w:numId="18">
    <w:abstractNumId w:val="9"/>
  </w:num>
  <w:num w:numId="19">
    <w:abstractNumId w:val="11"/>
  </w:num>
  <w:num w:numId="20">
    <w:abstractNumId w:val="19"/>
  </w:num>
  <w:num w:numId="21">
    <w:abstractNumId w:val="8"/>
  </w:num>
  <w:num w:numId="22">
    <w:abstractNumId w:val="29"/>
  </w:num>
  <w:num w:numId="23">
    <w:abstractNumId w:val="31"/>
  </w:num>
  <w:num w:numId="24">
    <w:abstractNumId w:val="22"/>
  </w:num>
  <w:num w:numId="25">
    <w:abstractNumId w:val="4"/>
  </w:num>
  <w:num w:numId="26">
    <w:abstractNumId w:val="33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16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39"/>
  </w:num>
  <w:num w:numId="35">
    <w:abstractNumId w:val="1"/>
  </w:num>
  <w:num w:numId="36">
    <w:abstractNumId w:val="20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B0C"/>
    <w:rsid w:val="00003849"/>
    <w:rsid w:val="0001004A"/>
    <w:rsid w:val="00013044"/>
    <w:rsid w:val="000140DB"/>
    <w:rsid w:val="0003534C"/>
    <w:rsid w:val="00037FCC"/>
    <w:rsid w:val="0005754A"/>
    <w:rsid w:val="00060496"/>
    <w:rsid w:val="00065B3B"/>
    <w:rsid w:val="00071C8E"/>
    <w:rsid w:val="00075553"/>
    <w:rsid w:val="000807AE"/>
    <w:rsid w:val="00096E7F"/>
    <w:rsid w:val="000A38B9"/>
    <w:rsid w:val="000C11DA"/>
    <w:rsid w:val="000D34B1"/>
    <w:rsid w:val="000E0655"/>
    <w:rsid w:val="000F5BC6"/>
    <w:rsid w:val="000F5D90"/>
    <w:rsid w:val="00102D9F"/>
    <w:rsid w:val="00154D26"/>
    <w:rsid w:val="001572DB"/>
    <w:rsid w:val="00164667"/>
    <w:rsid w:val="00174A88"/>
    <w:rsid w:val="00190677"/>
    <w:rsid w:val="00192977"/>
    <w:rsid w:val="00194A4D"/>
    <w:rsid w:val="001A17BB"/>
    <w:rsid w:val="001A62BF"/>
    <w:rsid w:val="001D11E2"/>
    <w:rsid w:val="001D1CC4"/>
    <w:rsid w:val="001D44D3"/>
    <w:rsid w:val="001D4677"/>
    <w:rsid w:val="001E5273"/>
    <w:rsid w:val="00204DA9"/>
    <w:rsid w:val="00206A99"/>
    <w:rsid w:val="00207D10"/>
    <w:rsid w:val="00211D11"/>
    <w:rsid w:val="00221673"/>
    <w:rsid w:val="00223FDC"/>
    <w:rsid w:val="002356E8"/>
    <w:rsid w:val="00257340"/>
    <w:rsid w:val="0026342C"/>
    <w:rsid w:val="00284D16"/>
    <w:rsid w:val="002A4121"/>
    <w:rsid w:val="002E5DBF"/>
    <w:rsid w:val="002F4493"/>
    <w:rsid w:val="00331B01"/>
    <w:rsid w:val="003369DD"/>
    <w:rsid w:val="0037652D"/>
    <w:rsid w:val="00395C75"/>
    <w:rsid w:val="003B5E8D"/>
    <w:rsid w:val="003B7D46"/>
    <w:rsid w:val="003C6464"/>
    <w:rsid w:val="003C6DDE"/>
    <w:rsid w:val="003E6703"/>
    <w:rsid w:val="003F4162"/>
    <w:rsid w:val="003F5295"/>
    <w:rsid w:val="00401A48"/>
    <w:rsid w:val="00406CD0"/>
    <w:rsid w:val="00414B5D"/>
    <w:rsid w:val="00414F13"/>
    <w:rsid w:val="00420212"/>
    <w:rsid w:val="00433CDB"/>
    <w:rsid w:val="004448C5"/>
    <w:rsid w:val="00453C8A"/>
    <w:rsid w:val="00462CB2"/>
    <w:rsid w:val="00464D5C"/>
    <w:rsid w:val="00485096"/>
    <w:rsid w:val="004864F4"/>
    <w:rsid w:val="00492D20"/>
    <w:rsid w:val="004A2260"/>
    <w:rsid w:val="004C191D"/>
    <w:rsid w:val="004D1F0B"/>
    <w:rsid w:val="004D2F59"/>
    <w:rsid w:val="004D6520"/>
    <w:rsid w:val="004F05A6"/>
    <w:rsid w:val="004F7716"/>
    <w:rsid w:val="00503DE8"/>
    <w:rsid w:val="00510E2B"/>
    <w:rsid w:val="005428BE"/>
    <w:rsid w:val="005620BB"/>
    <w:rsid w:val="0056589B"/>
    <w:rsid w:val="00595A3C"/>
    <w:rsid w:val="005A2900"/>
    <w:rsid w:val="005C47C5"/>
    <w:rsid w:val="005D4B37"/>
    <w:rsid w:val="005F0A53"/>
    <w:rsid w:val="005F0C71"/>
    <w:rsid w:val="005F44B6"/>
    <w:rsid w:val="00612874"/>
    <w:rsid w:val="00642A1D"/>
    <w:rsid w:val="006554E9"/>
    <w:rsid w:val="00663C2D"/>
    <w:rsid w:val="00692CCD"/>
    <w:rsid w:val="006A0B0C"/>
    <w:rsid w:val="006A6746"/>
    <w:rsid w:val="006A781D"/>
    <w:rsid w:val="006B42CB"/>
    <w:rsid w:val="006B6898"/>
    <w:rsid w:val="006F4452"/>
    <w:rsid w:val="00702F94"/>
    <w:rsid w:val="007312E2"/>
    <w:rsid w:val="00732217"/>
    <w:rsid w:val="007630BE"/>
    <w:rsid w:val="00772751"/>
    <w:rsid w:val="00773FBC"/>
    <w:rsid w:val="00777E16"/>
    <w:rsid w:val="007907E3"/>
    <w:rsid w:val="00792491"/>
    <w:rsid w:val="007A36BD"/>
    <w:rsid w:val="007B1A63"/>
    <w:rsid w:val="007D22F6"/>
    <w:rsid w:val="007F3C5E"/>
    <w:rsid w:val="008025E7"/>
    <w:rsid w:val="00812EF4"/>
    <w:rsid w:val="00813E03"/>
    <w:rsid w:val="00852D85"/>
    <w:rsid w:val="00872C1D"/>
    <w:rsid w:val="00877F0D"/>
    <w:rsid w:val="008948A5"/>
    <w:rsid w:val="008A1572"/>
    <w:rsid w:val="008D3599"/>
    <w:rsid w:val="008F1856"/>
    <w:rsid w:val="009025BA"/>
    <w:rsid w:val="00925C8D"/>
    <w:rsid w:val="00931FCD"/>
    <w:rsid w:val="00940D14"/>
    <w:rsid w:val="009927A1"/>
    <w:rsid w:val="009927B0"/>
    <w:rsid w:val="009A2825"/>
    <w:rsid w:val="009B423D"/>
    <w:rsid w:val="009C4B5F"/>
    <w:rsid w:val="009D1838"/>
    <w:rsid w:val="009D6C08"/>
    <w:rsid w:val="009F264B"/>
    <w:rsid w:val="009F5322"/>
    <w:rsid w:val="00A00BFF"/>
    <w:rsid w:val="00A00D41"/>
    <w:rsid w:val="00A3453D"/>
    <w:rsid w:val="00A375FE"/>
    <w:rsid w:val="00A55FDE"/>
    <w:rsid w:val="00A9619D"/>
    <w:rsid w:val="00AC326F"/>
    <w:rsid w:val="00AC5607"/>
    <w:rsid w:val="00AF4978"/>
    <w:rsid w:val="00B253FF"/>
    <w:rsid w:val="00B427A8"/>
    <w:rsid w:val="00B61E85"/>
    <w:rsid w:val="00B838DF"/>
    <w:rsid w:val="00BA4B1D"/>
    <w:rsid w:val="00BA5A87"/>
    <w:rsid w:val="00BA6F5B"/>
    <w:rsid w:val="00BB0DAB"/>
    <w:rsid w:val="00BB19DC"/>
    <w:rsid w:val="00BC7BE2"/>
    <w:rsid w:val="00BD7EEA"/>
    <w:rsid w:val="00C20F56"/>
    <w:rsid w:val="00C21C07"/>
    <w:rsid w:val="00C436E5"/>
    <w:rsid w:val="00C44192"/>
    <w:rsid w:val="00C72900"/>
    <w:rsid w:val="00CA23EA"/>
    <w:rsid w:val="00CC4864"/>
    <w:rsid w:val="00CC5AA7"/>
    <w:rsid w:val="00CE01F4"/>
    <w:rsid w:val="00CE2699"/>
    <w:rsid w:val="00CE3F61"/>
    <w:rsid w:val="00D320F7"/>
    <w:rsid w:val="00D7315C"/>
    <w:rsid w:val="00D8023C"/>
    <w:rsid w:val="00D95009"/>
    <w:rsid w:val="00DA6049"/>
    <w:rsid w:val="00DC00C0"/>
    <w:rsid w:val="00DC68CD"/>
    <w:rsid w:val="00DC77F6"/>
    <w:rsid w:val="00DE6691"/>
    <w:rsid w:val="00DE69A0"/>
    <w:rsid w:val="00DE7E26"/>
    <w:rsid w:val="00E022DA"/>
    <w:rsid w:val="00E313C8"/>
    <w:rsid w:val="00E439D9"/>
    <w:rsid w:val="00E94D8A"/>
    <w:rsid w:val="00EC75DC"/>
    <w:rsid w:val="00ED3D6E"/>
    <w:rsid w:val="00F02C41"/>
    <w:rsid w:val="00F14A4B"/>
    <w:rsid w:val="00F16051"/>
    <w:rsid w:val="00F21191"/>
    <w:rsid w:val="00F216A8"/>
    <w:rsid w:val="00F376E1"/>
    <w:rsid w:val="00F47B07"/>
    <w:rsid w:val="00F60EBA"/>
    <w:rsid w:val="00F82EC3"/>
    <w:rsid w:val="00F93958"/>
    <w:rsid w:val="00FA4BF0"/>
    <w:rsid w:val="00FB23B9"/>
    <w:rsid w:val="00FB3963"/>
    <w:rsid w:val="00FC3F97"/>
    <w:rsid w:val="00FC4B2B"/>
    <w:rsid w:val="00FC5807"/>
    <w:rsid w:val="00FC67C1"/>
    <w:rsid w:val="00FF0643"/>
    <w:rsid w:val="00FF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0C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2CB2"/>
    <w:pPr>
      <w:keepNext/>
      <w:outlineLvl w:val="0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A781D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356E8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2CB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A781D"/>
    <w:rPr>
      <w:rFonts w:ascii="Cambria" w:hAnsi="Cambria" w:cs="Cambria"/>
      <w:color w:val="243F6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356E8"/>
    <w:rPr>
      <w:rFonts w:ascii="Cambria" w:hAnsi="Cambria" w:cs="Cambria"/>
      <w:i/>
      <w:iCs/>
      <w:color w:val="243F60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6A0B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A0B0C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62C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62CB2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503D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03DE8"/>
    <w:rPr>
      <w:rFonts w:ascii="Times New Roman" w:hAnsi="Times New Roman" w:cs="Times New Roman"/>
      <w:sz w:val="16"/>
      <w:szCs w:val="16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9927A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927A1"/>
    <w:rPr>
      <w:rFonts w:ascii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223F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23FDC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AC326F"/>
    <w:pPr>
      <w:ind w:left="720"/>
    </w:pPr>
  </w:style>
  <w:style w:type="character" w:styleId="Strong">
    <w:name w:val="Strong"/>
    <w:basedOn w:val="DefaultParagraphFont"/>
    <w:uiPriority w:val="99"/>
    <w:qFormat/>
    <w:rsid w:val="003B7D46"/>
    <w:rPr>
      <w:rFonts w:cs="Times New Roman"/>
      <w:b/>
      <w:bCs/>
    </w:rPr>
  </w:style>
  <w:style w:type="character" w:customStyle="1" w:styleId="FontStyle32">
    <w:name w:val="Font Style32"/>
    <w:uiPriority w:val="99"/>
    <w:rsid w:val="003B7D46"/>
    <w:rPr>
      <w:rFonts w:ascii="Times New Roman" w:hAnsi="Times New Roman"/>
      <w:sz w:val="20"/>
    </w:rPr>
  </w:style>
  <w:style w:type="paragraph" w:customStyle="1" w:styleId="Style9">
    <w:name w:val="Style9"/>
    <w:basedOn w:val="Normal"/>
    <w:uiPriority w:val="99"/>
    <w:rsid w:val="003B7D46"/>
    <w:pPr>
      <w:widowControl w:val="0"/>
      <w:autoSpaceDE w:val="0"/>
      <w:autoSpaceDN w:val="0"/>
      <w:adjustRightInd w:val="0"/>
      <w:spacing w:line="269" w:lineRule="exact"/>
      <w:ind w:firstLine="518"/>
      <w:jc w:val="both"/>
    </w:pPr>
    <w:rPr>
      <w:sz w:val="24"/>
      <w:szCs w:val="24"/>
    </w:rPr>
  </w:style>
  <w:style w:type="character" w:customStyle="1" w:styleId="FontStyle74">
    <w:name w:val="Font Style74"/>
    <w:uiPriority w:val="99"/>
    <w:rsid w:val="003B7D46"/>
    <w:rPr>
      <w:rFonts w:ascii="Times New Roman" w:hAnsi="Times New Roman"/>
      <w:sz w:val="20"/>
    </w:rPr>
  </w:style>
  <w:style w:type="paragraph" w:customStyle="1" w:styleId="a">
    <w:name w:val="Научный текст"/>
    <w:basedOn w:val="Normal"/>
    <w:uiPriority w:val="99"/>
    <w:rsid w:val="00FF7841"/>
    <w:pPr>
      <w:widowControl w:val="0"/>
      <w:tabs>
        <w:tab w:val="left" w:pos="284"/>
      </w:tabs>
      <w:spacing w:line="360" w:lineRule="auto"/>
      <w:ind w:firstLine="567"/>
      <w:jc w:val="both"/>
    </w:pPr>
    <w:rPr>
      <w:sz w:val="28"/>
      <w:szCs w:val="28"/>
    </w:rPr>
  </w:style>
  <w:style w:type="paragraph" w:customStyle="1" w:styleId="1">
    <w:name w:val="1"/>
    <w:uiPriority w:val="99"/>
    <w:rsid w:val="00B253FF"/>
    <w:rPr>
      <w:rFonts w:ascii="Times New Roman" w:eastAsia="Times New Roman" w:hAnsi="Times New Roman"/>
      <w:lang w:eastAsia="en-US"/>
    </w:rPr>
  </w:style>
  <w:style w:type="paragraph" w:customStyle="1" w:styleId="10">
    <w:name w:val="Знак1"/>
    <w:basedOn w:val="Normal"/>
    <w:uiPriority w:val="99"/>
    <w:rsid w:val="00DC00C0"/>
    <w:pPr>
      <w:tabs>
        <w:tab w:val="num" w:pos="643"/>
      </w:tabs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msolistparagraph0">
    <w:name w:val="msolistparagraph"/>
    <w:basedOn w:val="Normal"/>
    <w:uiPriority w:val="99"/>
    <w:rsid w:val="00DC00C0"/>
    <w:pPr>
      <w:widowControl w:val="0"/>
      <w:autoSpaceDE w:val="0"/>
      <w:autoSpaceDN w:val="0"/>
      <w:adjustRightInd w:val="0"/>
      <w:ind w:left="708"/>
    </w:pPr>
    <w:rPr>
      <w:rFonts w:eastAsia="Calibri"/>
    </w:rPr>
  </w:style>
  <w:style w:type="paragraph" w:customStyle="1" w:styleId="a0">
    <w:name w:val="Программа"/>
    <w:basedOn w:val="Normal"/>
    <w:uiPriority w:val="99"/>
    <w:rsid w:val="00DC00C0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4082"/>
      </w:tabs>
    </w:pPr>
    <w:rPr>
      <w:rFonts w:ascii="Arial Narrow" w:eastAsia="Calibri" w:hAnsi="Arial Narrow" w:cs="Arial Narrow"/>
      <w:sz w:val="28"/>
      <w:szCs w:val="28"/>
    </w:rPr>
  </w:style>
  <w:style w:type="paragraph" w:customStyle="1" w:styleId="a1">
    <w:name w:val="Абзац без отступа"/>
    <w:basedOn w:val="Normal"/>
    <w:uiPriority w:val="99"/>
    <w:rsid w:val="00FC5807"/>
    <w:pPr>
      <w:autoSpaceDE w:val="0"/>
      <w:autoSpaceDN w:val="0"/>
      <w:spacing w:line="360" w:lineRule="auto"/>
      <w:jc w:val="both"/>
    </w:pPr>
    <w:rPr>
      <w:rFonts w:ascii="Courier New" w:eastAsia="Calibri" w:hAnsi="Courier New" w:cs="Courier New"/>
      <w:sz w:val="28"/>
      <w:szCs w:val="28"/>
    </w:rPr>
  </w:style>
  <w:style w:type="paragraph" w:customStyle="1" w:styleId="11">
    <w:name w:val="Знак11"/>
    <w:basedOn w:val="Normal"/>
    <w:uiPriority w:val="99"/>
    <w:rsid w:val="00792491"/>
    <w:pPr>
      <w:tabs>
        <w:tab w:val="num" w:pos="643"/>
      </w:tabs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styleId="Subtitle">
    <w:name w:val="Subtitle"/>
    <w:basedOn w:val="Normal"/>
    <w:next w:val="Normal"/>
    <w:link w:val="SubtitleChar1"/>
    <w:uiPriority w:val="99"/>
    <w:qFormat/>
    <w:locked/>
    <w:rsid w:val="00792491"/>
    <w:pPr>
      <w:spacing w:after="60"/>
      <w:jc w:val="center"/>
      <w:outlineLvl w:val="1"/>
    </w:pPr>
    <w:rPr>
      <w:rFonts w:ascii="Cambria" w:eastAsia="Calibri" w:hAnsi="Cambria" w:cs="Cambria"/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630BE"/>
    <w:rPr>
      <w:rFonts w:ascii="Cambria" w:hAnsi="Cambria" w:cs="Cambria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792491"/>
    <w:rPr>
      <w:rFonts w:ascii="Cambria" w:hAnsi="Cambria" w:cs="Cambria"/>
      <w:sz w:val="24"/>
      <w:szCs w:val="24"/>
      <w:lang w:val="ru-RU" w:eastAsia="zh-CN"/>
    </w:rPr>
  </w:style>
  <w:style w:type="paragraph" w:styleId="PlainText">
    <w:name w:val="Plain Text"/>
    <w:basedOn w:val="Normal"/>
    <w:link w:val="PlainTextChar"/>
    <w:uiPriority w:val="99"/>
    <w:rsid w:val="007F3C5E"/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630BE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F21191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242</TotalTime>
  <Pages>31</Pages>
  <Words>11043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abba</dc:creator>
  <cp:keywords/>
  <dc:description/>
  <cp:lastModifiedBy>User</cp:lastModifiedBy>
  <cp:revision>23</cp:revision>
  <cp:lastPrinted>2012-10-25T05:02:00Z</cp:lastPrinted>
  <dcterms:created xsi:type="dcterms:W3CDTF">2012-10-24T08:51:00Z</dcterms:created>
  <dcterms:modified xsi:type="dcterms:W3CDTF">2013-03-01T02:21:00Z</dcterms:modified>
</cp:coreProperties>
</file>